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a:extLst xmlns:a="http://schemas.openxmlformats.org/drawingml/2006/main">
                    <a:ext uri="{FF2B5EF4-FFF2-40B4-BE49-F238E27FC236}">
                      <a16:creationId xmlns:a16="http://schemas.microsoft.com/office/drawing/2014/main" id="{6C606B7F-8900-4FCF-8286-454D2A917D46}"/>
                    </a:ext>
                  </a:extLst>
                </wp:docPr>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8B0CA8" id="Retângulo 17" o:spid="_x0000_s1026" style="position:absolute;margin-left:-17.55pt;margin-top:-37.4pt;width:526.45pt;height:765.8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06E7FF9C" w:rsidR="007E1ACA" w:rsidRPr="00BB4922" w:rsidRDefault="007E1ACA" w:rsidP="007E1ACA">
      <w:pPr>
        <w:jc w:val="both"/>
        <w:rPr>
          <w:rFonts w:cstheme="minorHAnsi"/>
          <w:sz w:val="24"/>
          <w:szCs w:val="24"/>
          <w:lang w:val="en-US"/>
        </w:rPr>
      </w:pPr>
      <w:r w:rsidRPr="00BB4922">
        <w:rPr>
          <w:rFonts w:cstheme="minorHAnsi"/>
          <w:sz w:val="24"/>
          <w:szCs w:val="24"/>
          <w:lang w:val="en-US"/>
        </w:rPr>
        <w:t xml:space="preserve">Investigation of the practice of dumping in </w:t>
      </w:r>
      <w:r w:rsidR="00A23763" w:rsidRPr="00377718">
        <w:rPr>
          <w:rFonts w:cstheme="minorHAnsi"/>
          <w:sz w:val="24"/>
          <w:szCs w:val="24"/>
          <w:lang w:val="en-US"/>
        </w:rPr>
        <w:t xml:space="preserve">laminated </w:t>
      </w:r>
      <w:r w:rsidR="00E536F4">
        <w:rPr>
          <w:rFonts w:cstheme="minorHAnsi"/>
          <w:sz w:val="24"/>
          <w:szCs w:val="24"/>
          <w:lang w:val="en-US"/>
        </w:rPr>
        <w:t>safety</w:t>
      </w:r>
      <w:r w:rsidR="00A23763" w:rsidRPr="00377718">
        <w:rPr>
          <w:rFonts w:cstheme="minorHAnsi"/>
          <w:sz w:val="24"/>
          <w:szCs w:val="24"/>
          <w:lang w:val="en-US"/>
        </w:rPr>
        <w:t xml:space="preserve"> glass</w:t>
      </w:r>
      <w:r w:rsidRPr="00BB4922">
        <w:rPr>
          <w:rFonts w:cstheme="minorHAnsi"/>
          <w:color w:val="FF0000"/>
          <w:sz w:val="24"/>
          <w:szCs w:val="24"/>
          <w:lang w:val="en-US"/>
        </w:rPr>
        <w:t xml:space="preserve"> </w:t>
      </w:r>
      <w:r w:rsidRPr="00BB4922">
        <w:rPr>
          <w:rFonts w:cstheme="minorHAnsi"/>
          <w:sz w:val="24"/>
          <w:szCs w:val="24"/>
          <w:lang w:val="en-US"/>
        </w:rPr>
        <w:t xml:space="preserve">exports to Brazil, usually classified under </w:t>
      </w:r>
      <w:r w:rsidR="00E72607" w:rsidRPr="00BB4922">
        <w:rPr>
          <w:rFonts w:cstheme="minorHAnsi"/>
          <w:sz w:val="24"/>
          <w:szCs w:val="24"/>
          <w:lang w:val="en-US"/>
        </w:rPr>
        <w:t>sub</w:t>
      </w:r>
      <w:r w:rsidRPr="00BB4922">
        <w:rPr>
          <w:rFonts w:cstheme="minorHAnsi"/>
          <w:sz w:val="24"/>
          <w:szCs w:val="24"/>
          <w:lang w:val="en-US"/>
        </w:rPr>
        <w:t>item</w:t>
      </w:r>
      <w:r w:rsidR="00377718">
        <w:rPr>
          <w:rFonts w:cstheme="minorHAnsi"/>
          <w:sz w:val="24"/>
          <w:szCs w:val="24"/>
          <w:lang w:val="en-US"/>
        </w:rPr>
        <w:t xml:space="preserve"> 7007</w:t>
      </w:r>
      <w:r w:rsidR="00326F5A">
        <w:rPr>
          <w:rFonts w:cstheme="minorHAnsi"/>
          <w:sz w:val="24"/>
          <w:szCs w:val="24"/>
          <w:lang w:val="en-US"/>
        </w:rPr>
        <w:t>.29.00</w:t>
      </w:r>
      <w:r w:rsidRPr="00BB4922">
        <w:rPr>
          <w:rFonts w:cstheme="minorHAnsi"/>
          <w:color w:val="FF0000"/>
          <w:sz w:val="24"/>
          <w:szCs w:val="24"/>
          <w:lang w:val="en-US"/>
        </w:rPr>
        <w:t xml:space="preserve"> </w:t>
      </w:r>
      <w:r w:rsidRPr="00BB4922">
        <w:rPr>
          <w:rFonts w:cstheme="minorHAnsi"/>
          <w:sz w:val="24"/>
          <w:szCs w:val="24"/>
          <w:lang w:val="en-US"/>
        </w:rPr>
        <w:t xml:space="preserve">of the MERCOSUR Common Nomenclature (NCM – Nomenclatura Comum do MERCOSUL), </w:t>
      </w:r>
      <w:r w:rsidR="00C26D11" w:rsidRPr="00BB4922">
        <w:rPr>
          <w:rFonts w:cstheme="minorHAnsi"/>
          <w:sz w:val="24"/>
          <w:szCs w:val="24"/>
          <w:lang w:val="en-US"/>
        </w:rPr>
        <w:t xml:space="preserve">originating in </w:t>
      </w:r>
      <w:r w:rsidR="00326F5A">
        <w:rPr>
          <w:rFonts w:cstheme="minorHAnsi"/>
          <w:sz w:val="24"/>
          <w:szCs w:val="24"/>
          <w:lang w:val="en-US"/>
        </w:rPr>
        <w:t>China</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7780B2DA" w:rsidR="00BB4922" w:rsidRPr="00C52BD2" w:rsidRDefault="00BB4922" w:rsidP="007E1ACA">
      <w:pPr>
        <w:spacing w:after="0"/>
        <w:jc w:val="center"/>
        <w:rPr>
          <w:rFonts w:cstheme="minorHAnsi"/>
          <w:sz w:val="24"/>
          <w:szCs w:val="24"/>
          <w:lang w:val="en-US"/>
        </w:rPr>
      </w:pPr>
      <w:bookmarkStart w:id="0" w:name="_Hlk80261779"/>
      <w:r w:rsidRPr="00C52BD2">
        <w:rPr>
          <w:rFonts w:cstheme="minorHAnsi"/>
          <w:sz w:val="24"/>
          <w:szCs w:val="24"/>
          <w:lang w:val="en-US"/>
        </w:rPr>
        <w:t xml:space="preserve">Process Sei No </w:t>
      </w:r>
      <w:r w:rsidR="00DC0D6A" w:rsidRPr="00C52BD2">
        <w:rPr>
          <w:rFonts w:cstheme="minorHAnsi"/>
          <w:sz w:val="24"/>
          <w:szCs w:val="24"/>
          <w:lang w:val="en-US"/>
        </w:rPr>
        <w:t xml:space="preserve">19972.000805/2025-51 </w:t>
      </w:r>
      <w:r w:rsidRPr="00C52BD2">
        <w:rPr>
          <w:rFonts w:cstheme="minorHAnsi"/>
          <w:sz w:val="24"/>
          <w:szCs w:val="24"/>
          <w:lang w:val="en-US"/>
        </w:rPr>
        <w:t xml:space="preserve">restricted and </w:t>
      </w:r>
      <w:r w:rsidR="00C52BD2" w:rsidRPr="00C52BD2">
        <w:rPr>
          <w:rFonts w:cstheme="minorHAnsi"/>
          <w:sz w:val="24"/>
          <w:szCs w:val="24"/>
          <w:lang w:val="en-US"/>
        </w:rPr>
        <w:t>19972.000804/2025-14</w:t>
      </w:r>
      <w:r w:rsidRPr="00C52BD2">
        <w:rPr>
          <w:rFonts w:cstheme="minorHAnsi"/>
          <w:sz w:val="24"/>
          <w:szCs w:val="24"/>
          <w:lang w:val="en-US"/>
        </w:rPr>
        <w:t xml:space="preserve"> confidentia</w:t>
      </w:r>
      <w:bookmarkEnd w:id="0"/>
      <w:r w:rsidRPr="00C52BD2">
        <w:rPr>
          <w:rFonts w:cstheme="minorHAnsi"/>
          <w:sz w:val="24"/>
          <w:szCs w:val="24"/>
          <w:lang w:val="en-US"/>
        </w:rPr>
        <w:t xml:space="preserve">l </w:t>
      </w:r>
    </w:p>
    <w:p w14:paraId="548B5F56" w14:textId="77777777" w:rsidR="00BA2645" w:rsidRPr="00BA2645" w:rsidRDefault="007E1ACA" w:rsidP="00BA2645">
      <w:pPr>
        <w:spacing w:after="0"/>
        <w:jc w:val="center"/>
        <w:rPr>
          <w:rFonts w:cstheme="minorHAnsi"/>
          <w:bCs/>
          <w:sz w:val="24"/>
          <w:szCs w:val="24"/>
          <w:lang w:val="en-US"/>
        </w:rPr>
      </w:pPr>
      <w:r w:rsidRPr="00A35AE0">
        <w:rPr>
          <w:rFonts w:cstheme="minorHAnsi"/>
          <w:sz w:val="24"/>
          <w:szCs w:val="24"/>
          <w:lang w:val="en-US"/>
        </w:rPr>
        <w:t>Contact: (+55 61) 2027-</w:t>
      </w:r>
      <w:r w:rsidR="00C52BD2">
        <w:rPr>
          <w:rFonts w:cstheme="minorHAnsi"/>
          <w:sz w:val="24"/>
          <w:szCs w:val="24"/>
          <w:lang w:val="en-US"/>
        </w:rPr>
        <w:t>7770</w:t>
      </w:r>
      <w:r w:rsidRPr="00A35AE0">
        <w:rPr>
          <w:rFonts w:cstheme="minorHAnsi"/>
          <w:sz w:val="24"/>
          <w:szCs w:val="24"/>
          <w:lang w:val="en-US"/>
        </w:rPr>
        <w:t xml:space="preserve"> or </w:t>
      </w:r>
      <w:hyperlink r:id="rId10" w:tgtFrame="_blank" w:history="1">
        <w:r w:rsidR="00BA2645" w:rsidRPr="00BA2645">
          <w:rPr>
            <w:rStyle w:val="Hyperlink"/>
            <w:rFonts w:cstheme="minorHAnsi"/>
            <w:sz w:val="24"/>
            <w:szCs w:val="24"/>
            <w:lang w:val="en-US"/>
          </w:rPr>
          <w:t>vidroslaminadosarquitetura@mdic.gov.br</w:t>
        </w:r>
      </w:hyperlink>
    </w:p>
    <w:p w14:paraId="38DE6C6C" w14:textId="42A11BDC" w:rsidR="007E1ACA" w:rsidRPr="00A35AE0" w:rsidRDefault="007E1ACA" w:rsidP="007E1ACA">
      <w:pPr>
        <w:spacing w:after="0"/>
        <w:jc w:val="center"/>
        <w:rPr>
          <w:rFonts w:cstheme="minorHAnsi"/>
          <w:color w:val="FF0000"/>
          <w:sz w:val="24"/>
          <w:szCs w:val="24"/>
          <w:lang w:val="en-US"/>
        </w:rPr>
      </w:pPr>
    </w:p>
    <w:p w14:paraId="47F2418D" w14:textId="77777777" w:rsidR="00D471C0" w:rsidRPr="00A35AE0" w:rsidRDefault="00D471C0" w:rsidP="0036633F">
      <w:pPr>
        <w:spacing w:after="0"/>
        <w:jc w:val="center"/>
        <w:rPr>
          <w:rFonts w:cstheme="minorHAnsi"/>
          <w:sz w:val="24"/>
          <w:szCs w:val="24"/>
          <w:lang w:val="en-US"/>
        </w:rPr>
      </w:pP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a:extLst xmlns:a="http://schemas.openxmlformats.org/drawingml/2006/main">
                    <a:ext uri="{FF2B5EF4-FFF2-40B4-BE49-F238E27FC236}">
                      <a16:creationId xmlns:a16="http://schemas.microsoft.com/office/drawing/2014/main" id="{99DFF2F2-DB89-42F7-9C2A-4412AFDD90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A0862" id="Retângulo 18" o:spid="_x0000_s1026" style="position:absolute;margin-left:21.2pt;margin-top:-6.45pt;width:478.8pt;height:20.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6AC8DEEA" w:rsidR="003D2FA9" w:rsidRPr="00BB4922" w:rsidRDefault="00242520" w:rsidP="00782AEF">
      <w:pPr>
        <w:pStyle w:val="ListParagraph"/>
        <w:numPr>
          <w:ilvl w:val="0"/>
          <w:numId w:val="1"/>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to determine whether your company dumped in Brazil</w:t>
      </w:r>
      <w:r w:rsidR="00A02DBD" w:rsidRPr="00A02DBD">
        <w:rPr>
          <w:rFonts w:cstheme="minorHAnsi"/>
          <w:sz w:val="24"/>
          <w:szCs w:val="24"/>
          <w:lang w:val="en-US"/>
        </w:rPr>
        <w:t xml:space="preserve"> laminated </w:t>
      </w:r>
      <w:r w:rsidR="00C54E27">
        <w:rPr>
          <w:rFonts w:cstheme="minorHAnsi"/>
          <w:sz w:val="24"/>
          <w:szCs w:val="24"/>
          <w:lang w:val="en-US"/>
        </w:rPr>
        <w:t>safety</w:t>
      </w:r>
      <w:r w:rsidR="00A02DBD" w:rsidRPr="00A02DBD">
        <w:rPr>
          <w:rFonts w:cstheme="minorHAnsi"/>
          <w:sz w:val="24"/>
          <w:szCs w:val="24"/>
          <w:lang w:val="en-US"/>
        </w:rPr>
        <w:t xml:space="preserve"> glass</w:t>
      </w:r>
      <w:r w:rsidRPr="00A02DBD">
        <w:rPr>
          <w:rFonts w:cstheme="minorHAnsi"/>
          <w:sz w:val="24"/>
          <w:szCs w:val="24"/>
          <w:lang w:val="en-US"/>
        </w:rPr>
        <w:t>,</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BB4922">
        <w:rPr>
          <w:rFonts w:cstheme="minorHAnsi"/>
          <w:bCs/>
          <w:sz w:val="24"/>
          <w:szCs w:val="24"/>
          <w:lang w:val="en-US"/>
        </w:rPr>
        <w:t>sub</w:t>
      </w:r>
      <w:r w:rsidRPr="00BB4922">
        <w:rPr>
          <w:rFonts w:cstheme="minorHAnsi"/>
          <w:bCs/>
          <w:sz w:val="24"/>
          <w:szCs w:val="24"/>
          <w:lang w:val="en-US"/>
        </w:rPr>
        <w:t>item</w:t>
      </w:r>
      <w:r w:rsidR="00A02DBD">
        <w:rPr>
          <w:rFonts w:cstheme="minorHAnsi"/>
          <w:bCs/>
          <w:sz w:val="24"/>
          <w:szCs w:val="24"/>
          <w:lang w:val="en-US"/>
        </w:rPr>
        <w:t xml:space="preserve"> 7007.29.00</w:t>
      </w:r>
      <w:r w:rsidRPr="00BB4922">
        <w:rPr>
          <w:rFonts w:cstheme="minorHAnsi"/>
          <w:bCs/>
          <w:sz w:val="24"/>
          <w:szCs w:val="24"/>
          <w:lang w:val="en-US"/>
        </w:rPr>
        <w:t xml:space="preserve">, </w:t>
      </w:r>
      <w:r w:rsidRPr="00BB4922">
        <w:rPr>
          <w:rFonts w:eastAsia="Times New Roman" w:cstheme="minorHAnsi"/>
          <w:bCs/>
          <w:sz w:val="24"/>
          <w:szCs w:val="24"/>
          <w:lang w:val="en-US" w:eastAsia="pt-BR"/>
        </w:rPr>
        <w:t>Mercosur Common Nomeclature (NCM – Nomenclatura Comum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originating in</w:t>
      </w:r>
      <w:r w:rsidR="00A02DBD">
        <w:rPr>
          <w:rFonts w:ascii="Calibri" w:hAnsi="Calibri" w:cs="Calibri"/>
          <w:snapToGrid w:val="0"/>
          <w:sz w:val="24"/>
          <w:szCs w:val="24"/>
          <w:lang w:val="en-US"/>
        </w:rPr>
        <w:t xml:space="preserve"> China</w:t>
      </w:r>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ListParagraph"/>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ListParagraph"/>
        <w:spacing w:line="240" w:lineRule="auto"/>
        <w:ind w:left="1080"/>
        <w:jc w:val="both"/>
        <w:rPr>
          <w:rFonts w:cstheme="minorHAnsi"/>
          <w:sz w:val="24"/>
          <w:szCs w:val="24"/>
          <w:lang w:val="en-US"/>
        </w:rPr>
      </w:pPr>
    </w:p>
    <w:p w14:paraId="50BFF594" w14:textId="77777777" w:rsidR="000120D0" w:rsidRPr="00BB4922" w:rsidRDefault="003D2FA9" w:rsidP="00782AEF">
      <w:pPr>
        <w:pStyle w:val="ListParagraph"/>
        <w:numPr>
          <w:ilvl w:val="0"/>
          <w:numId w:val="1"/>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ListParagraph"/>
        <w:spacing w:after="0" w:line="240" w:lineRule="auto"/>
        <w:ind w:left="1080"/>
        <w:jc w:val="both"/>
        <w:rPr>
          <w:rFonts w:cstheme="minorHAnsi"/>
          <w:sz w:val="24"/>
          <w:szCs w:val="24"/>
          <w:lang w:val="en-US"/>
        </w:rPr>
      </w:pPr>
    </w:p>
    <w:p w14:paraId="4C22AA63" w14:textId="77777777" w:rsidR="003D2FA9"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ListParagraph"/>
        <w:spacing w:after="0" w:line="240" w:lineRule="auto"/>
        <w:ind w:left="1080"/>
        <w:jc w:val="both"/>
        <w:rPr>
          <w:rFonts w:cstheme="minorHAnsi"/>
          <w:sz w:val="24"/>
          <w:szCs w:val="24"/>
          <w:lang w:val="en-US"/>
        </w:rPr>
      </w:pPr>
    </w:p>
    <w:p w14:paraId="46B3E913" w14:textId="77777777" w:rsidR="003D2FA9"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ListParagraph"/>
        <w:ind w:left="1080"/>
        <w:jc w:val="both"/>
        <w:rPr>
          <w:rFonts w:cstheme="minorHAnsi"/>
          <w:sz w:val="24"/>
          <w:szCs w:val="24"/>
          <w:lang w:val="en-US"/>
        </w:rPr>
      </w:pPr>
    </w:p>
    <w:p w14:paraId="71A6E4A8" w14:textId="77777777" w:rsidR="000120D0"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ListParagraph"/>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ListParagraph"/>
        <w:numPr>
          <w:ilvl w:val="0"/>
          <w:numId w:val="1"/>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465D3039" w14:textId="77777777" w:rsidR="00494E8B" w:rsidRPr="00494E8B" w:rsidRDefault="00494E8B" w:rsidP="00494E8B">
      <w:pPr>
        <w:pStyle w:val="ListParagraph"/>
        <w:rPr>
          <w:rFonts w:cstheme="minorHAnsi"/>
          <w:sz w:val="24"/>
          <w:szCs w:val="24"/>
          <w:lang w:val="en-US"/>
        </w:rPr>
      </w:pPr>
    </w:p>
    <w:p w14:paraId="185D178D" w14:textId="1EFFF08B" w:rsidR="00494E8B" w:rsidRPr="00BB4922" w:rsidRDefault="00494E8B" w:rsidP="00782AEF">
      <w:pPr>
        <w:pStyle w:val="ListParagraph"/>
        <w:numPr>
          <w:ilvl w:val="0"/>
          <w:numId w:val="1"/>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ListParagraph"/>
        <w:ind w:left="1080"/>
        <w:jc w:val="both"/>
        <w:rPr>
          <w:rFonts w:cstheme="minorHAnsi"/>
          <w:sz w:val="24"/>
          <w:szCs w:val="24"/>
          <w:lang w:val="en-US"/>
        </w:rPr>
      </w:pPr>
    </w:p>
    <w:p w14:paraId="073ED974" w14:textId="77777777" w:rsidR="003D2FA9"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ListParagraph"/>
        <w:spacing w:after="0" w:line="240" w:lineRule="auto"/>
        <w:ind w:left="1080"/>
        <w:jc w:val="both"/>
        <w:rPr>
          <w:rFonts w:cstheme="minorHAnsi"/>
          <w:sz w:val="24"/>
          <w:szCs w:val="24"/>
          <w:lang w:val="en-US"/>
        </w:rPr>
      </w:pPr>
    </w:p>
    <w:p w14:paraId="6C0AC68E" w14:textId="77777777" w:rsidR="003D2FA9"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ListParagraph"/>
        <w:ind w:left="1080"/>
        <w:jc w:val="both"/>
        <w:rPr>
          <w:rFonts w:cstheme="minorHAnsi"/>
          <w:sz w:val="24"/>
          <w:szCs w:val="24"/>
          <w:lang w:val="en-US"/>
        </w:rPr>
      </w:pPr>
    </w:p>
    <w:p w14:paraId="0F9B7A68" w14:textId="77777777" w:rsidR="003D2FA9"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ListParagraph"/>
        <w:ind w:left="1080"/>
        <w:jc w:val="both"/>
        <w:rPr>
          <w:rFonts w:cstheme="minorHAnsi"/>
          <w:sz w:val="24"/>
          <w:szCs w:val="24"/>
          <w:lang w:val="en-US"/>
        </w:rPr>
      </w:pPr>
    </w:p>
    <w:p w14:paraId="386078C0" w14:textId="77777777" w:rsidR="003D2FA9"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ListParagraph"/>
        <w:spacing w:after="0" w:line="240" w:lineRule="auto"/>
        <w:ind w:left="1077"/>
        <w:jc w:val="both"/>
        <w:rPr>
          <w:rFonts w:cstheme="minorHAnsi"/>
          <w:sz w:val="24"/>
          <w:szCs w:val="24"/>
          <w:lang w:val="en-US"/>
        </w:rPr>
      </w:pPr>
    </w:p>
    <w:p w14:paraId="2BCDA68C" w14:textId="77777777" w:rsidR="001D463B" w:rsidRPr="00BB4922" w:rsidRDefault="003D2FA9" w:rsidP="00782AEF">
      <w:pPr>
        <w:pStyle w:val="ListParagraph"/>
        <w:numPr>
          <w:ilvl w:val="0"/>
          <w:numId w:val="1"/>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ListParagraph"/>
        <w:rPr>
          <w:rFonts w:cstheme="minorHAnsi"/>
          <w:sz w:val="24"/>
          <w:szCs w:val="24"/>
          <w:lang w:val="en-US"/>
        </w:rPr>
      </w:pPr>
    </w:p>
    <w:p w14:paraId="4B082926" w14:textId="4E6CE002" w:rsidR="00BB4922" w:rsidRPr="00BB4922" w:rsidRDefault="002B6CCB" w:rsidP="00BB4922">
      <w:pPr>
        <w:pStyle w:val="ListParagraph"/>
        <w:numPr>
          <w:ilvl w:val="0"/>
          <w:numId w:val="1"/>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2" w:name="_Hlk80262273"/>
      <w:r w:rsidRPr="00BB4922">
        <w:rPr>
          <w:rFonts w:cstheme="minorHAnsi"/>
          <w:sz w:val="24"/>
          <w:szCs w:val="24"/>
          <w:lang w:val="en-US"/>
        </w:rPr>
        <w:t>“peticionamento intercorrente”</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3" w:name="_Hlk80089911"/>
      <w:r w:rsidRPr="00BB4922">
        <w:rPr>
          <w:rFonts w:cstheme="minorHAnsi"/>
          <w:sz w:val="24"/>
          <w:szCs w:val="24"/>
          <w:lang w:val="en"/>
        </w:rPr>
        <w:t xml:space="preserve">in </w:t>
      </w:r>
      <w:r w:rsidRPr="001E734A">
        <w:rPr>
          <w:rFonts w:cstheme="minorHAnsi"/>
          <w:sz w:val="24"/>
          <w:szCs w:val="24"/>
          <w:lang w:val="en"/>
        </w:rPr>
        <w:t xml:space="preserve">the </w:t>
      </w:r>
      <w:bookmarkEnd w:id="3"/>
      <w:r w:rsidRPr="001E734A">
        <w:rPr>
          <w:rFonts w:cstheme="minorHAnsi"/>
          <w:sz w:val="24"/>
          <w:szCs w:val="24"/>
          <w:lang w:val="en"/>
        </w:rPr>
        <w:t>SEI Processes n</w:t>
      </w:r>
      <w:r w:rsidRPr="001E734A">
        <w:rPr>
          <w:rFonts w:cstheme="minorHAnsi"/>
          <w:sz w:val="24"/>
          <w:szCs w:val="24"/>
          <w:u w:val="single"/>
          <w:vertAlign w:val="superscript"/>
          <w:lang w:val="en"/>
        </w:rPr>
        <w:t>os</w:t>
      </w:r>
      <w:r w:rsidRPr="001E734A">
        <w:rPr>
          <w:rFonts w:cstheme="minorHAnsi"/>
          <w:sz w:val="24"/>
          <w:szCs w:val="24"/>
          <w:lang w:val="en"/>
        </w:rPr>
        <w:t xml:space="preserve"> </w:t>
      </w:r>
      <w:r w:rsidR="00F23AD3" w:rsidRPr="001E734A">
        <w:rPr>
          <w:rFonts w:cstheme="minorHAnsi"/>
          <w:sz w:val="24"/>
          <w:szCs w:val="24"/>
          <w:lang w:val="en-US"/>
        </w:rPr>
        <w:t>19972.000805/2025-51</w:t>
      </w:r>
      <w:r w:rsidR="00F23AD3" w:rsidRPr="001E734A">
        <w:rPr>
          <w:rFonts w:cstheme="minorHAnsi"/>
          <w:sz w:val="24"/>
          <w:szCs w:val="24"/>
          <w:lang w:val="en"/>
        </w:rPr>
        <w:t xml:space="preserve"> </w:t>
      </w:r>
      <w:r w:rsidRPr="001E734A">
        <w:rPr>
          <w:rFonts w:cstheme="minorHAnsi"/>
          <w:sz w:val="24"/>
          <w:szCs w:val="24"/>
          <w:lang w:val="en"/>
        </w:rPr>
        <w:t xml:space="preserve">restricted and </w:t>
      </w:r>
      <w:r w:rsidR="00F264E8" w:rsidRPr="001E734A">
        <w:rPr>
          <w:rFonts w:cstheme="minorHAnsi"/>
          <w:sz w:val="24"/>
          <w:szCs w:val="24"/>
          <w:lang w:val="en-US"/>
        </w:rPr>
        <w:t xml:space="preserve">19972.000804/2025-14 </w:t>
      </w:r>
      <w:r w:rsidRPr="001E734A">
        <w:rPr>
          <w:rFonts w:cstheme="minorHAnsi"/>
          <w:sz w:val="24"/>
          <w:szCs w:val="24"/>
          <w:lang w:val="en"/>
        </w:rPr>
        <w:t xml:space="preserve">confidential in </w:t>
      </w:r>
      <w:r w:rsidRPr="00BB4922">
        <w:rPr>
          <w:rFonts w:cstheme="minorHAnsi"/>
          <w:sz w:val="24"/>
          <w:szCs w:val="24"/>
          <w:lang w:val="en"/>
        </w:rPr>
        <w:t xml:space="preserve">the Electronic Information System - SEI, available in  </w:t>
      </w:r>
      <w:bookmarkEnd w:id="2"/>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1"/>
    </w:p>
    <w:p w14:paraId="06B43718" w14:textId="77777777" w:rsidR="00BB4922" w:rsidRPr="00BB4922" w:rsidRDefault="00BB4922" w:rsidP="00BB4922">
      <w:pPr>
        <w:pStyle w:val="ListParagraph"/>
        <w:rPr>
          <w:rFonts w:cstheme="minorHAnsi"/>
          <w:sz w:val="24"/>
          <w:szCs w:val="24"/>
          <w:lang w:val="en-US"/>
        </w:rPr>
      </w:pPr>
    </w:p>
    <w:p w14:paraId="64376CBE" w14:textId="605FE696" w:rsidR="00573E9F" w:rsidRPr="00BB4922" w:rsidRDefault="00573E9F" w:rsidP="00573E9F">
      <w:pPr>
        <w:pStyle w:val="ListParagraph"/>
        <w:numPr>
          <w:ilvl w:val="0"/>
          <w:numId w:val="1"/>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It is recommended that the files are named in a short form, XX_YYYY_nome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ListParagraph"/>
        <w:rPr>
          <w:rFonts w:cstheme="minorHAnsi"/>
          <w:sz w:val="24"/>
          <w:szCs w:val="24"/>
          <w:lang w:val="en-US"/>
        </w:rPr>
      </w:pPr>
    </w:p>
    <w:p w14:paraId="2276359A" w14:textId="3767D80D" w:rsidR="00BB4922" w:rsidRPr="00BB4922" w:rsidRDefault="00BB4922" w:rsidP="00BB4922">
      <w:pPr>
        <w:pStyle w:val="ListParagraph"/>
        <w:numPr>
          <w:ilvl w:val="0"/>
          <w:numId w:val="1"/>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formats/extensions ". xlsx" or ". xlsb.". The files in format." xlsx" or "xlsb"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ListParagraph"/>
        <w:rPr>
          <w:rFonts w:cstheme="minorHAnsi"/>
          <w:sz w:val="24"/>
          <w:szCs w:val="24"/>
          <w:lang w:val="en-US"/>
        </w:rPr>
      </w:pPr>
    </w:p>
    <w:p w14:paraId="58B86738" w14:textId="189A8672" w:rsidR="00BB4922" w:rsidRPr="00BB4922" w:rsidRDefault="00BB4922" w:rsidP="00BB4922">
      <w:pPr>
        <w:pStyle w:val="ListParagraph"/>
        <w:numPr>
          <w:ilvl w:val="0"/>
          <w:numId w:val="1"/>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bookmarkEnd w:id="4"/>
    <w:bookmarkEnd w:id="6"/>
    <w:p w14:paraId="00519B7A" w14:textId="77777777" w:rsidR="00746039" w:rsidRPr="00BB4922" w:rsidRDefault="00746039" w:rsidP="00746039">
      <w:pPr>
        <w:pStyle w:val="ListParagraph"/>
        <w:rPr>
          <w:rFonts w:cstheme="minorHAnsi"/>
          <w:sz w:val="24"/>
          <w:szCs w:val="24"/>
          <w:lang w:val="en-US"/>
        </w:rPr>
      </w:pPr>
    </w:p>
    <w:p w14:paraId="55C64314" w14:textId="77777777" w:rsidR="00746039" w:rsidRPr="00BB4922" w:rsidRDefault="00746039" w:rsidP="00746039">
      <w:pPr>
        <w:pStyle w:val="ListParagraph"/>
        <w:numPr>
          <w:ilvl w:val="0"/>
          <w:numId w:val="1"/>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ListParagraph"/>
        <w:spacing w:after="0" w:line="240" w:lineRule="auto"/>
        <w:ind w:left="1077"/>
        <w:jc w:val="both"/>
        <w:rPr>
          <w:rFonts w:cstheme="minorHAnsi"/>
          <w:sz w:val="24"/>
          <w:szCs w:val="24"/>
          <w:lang w:val="en-US"/>
        </w:rPr>
      </w:pPr>
    </w:p>
    <w:p w14:paraId="7F9D56B1" w14:textId="77777777" w:rsidR="00746039" w:rsidRPr="00BB4922" w:rsidRDefault="00746039" w:rsidP="00746039">
      <w:pPr>
        <w:pStyle w:val="ListParagraph"/>
        <w:numPr>
          <w:ilvl w:val="0"/>
          <w:numId w:val="1"/>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ListParagraph"/>
        <w:spacing w:after="0" w:line="240" w:lineRule="auto"/>
        <w:ind w:left="1077"/>
        <w:jc w:val="both"/>
        <w:rPr>
          <w:rFonts w:cstheme="minorHAnsi"/>
          <w:sz w:val="24"/>
          <w:szCs w:val="24"/>
          <w:lang w:val="en-US"/>
        </w:rPr>
      </w:pPr>
    </w:p>
    <w:p w14:paraId="58E83752" w14:textId="77777777" w:rsidR="00746039" w:rsidRPr="00BB4922" w:rsidRDefault="00746039" w:rsidP="00746039">
      <w:pPr>
        <w:pStyle w:val="ListParagraph"/>
        <w:numPr>
          <w:ilvl w:val="0"/>
          <w:numId w:val="1"/>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ListParagraph"/>
        <w:spacing w:after="0" w:line="240" w:lineRule="auto"/>
        <w:ind w:left="1077"/>
        <w:jc w:val="both"/>
        <w:rPr>
          <w:rFonts w:cstheme="minorHAnsi"/>
          <w:sz w:val="24"/>
          <w:szCs w:val="24"/>
          <w:lang w:val="en-US"/>
        </w:rPr>
      </w:pPr>
    </w:p>
    <w:p w14:paraId="7680B6FE" w14:textId="77777777" w:rsidR="00746039" w:rsidRPr="00BB4922" w:rsidRDefault="00746039" w:rsidP="00746039">
      <w:pPr>
        <w:pStyle w:val="ListParagraph"/>
        <w:numPr>
          <w:ilvl w:val="0"/>
          <w:numId w:val="1"/>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ListParagraph"/>
        <w:spacing w:after="0" w:line="240" w:lineRule="auto"/>
        <w:ind w:left="1077"/>
        <w:jc w:val="both"/>
        <w:rPr>
          <w:rFonts w:cstheme="minorHAnsi"/>
          <w:sz w:val="24"/>
          <w:szCs w:val="24"/>
          <w:lang w:val="en-US"/>
        </w:rPr>
      </w:pPr>
    </w:p>
    <w:p w14:paraId="6C986EB8" w14:textId="77777777" w:rsidR="00746039" w:rsidRPr="00BB4922" w:rsidRDefault="00746039" w:rsidP="00746039">
      <w:pPr>
        <w:pStyle w:val="ListParagraph"/>
        <w:numPr>
          <w:ilvl w:val="0"/>
          <w:numId w:val="1"/>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ListParagraph"/>
        <w:rPr>
          <w:rFonts w:cstheme="minorHAnsi"/>
          <w:sz w:val="24"/>
          <w:szCs w:val="24"/>
          <w:lang w:val="en-US"/>
        </w:rPr>
      </w:pPr>
    </w:p>
    <w:p w14:paraId="58BCBA25" w14:textId="575265FF" w:rsidR="006314CC" w:rsidRPr="00BB4922" w:rsidRDefault="006314CC" w:rsidP="006314CC">
      <w:pPr>
        <w:pStyle w:val="ListParagraph"/>
        <w:numPr>
          <w:ilvl w:val="0"/>
          <w:numId w:val="1"/>
        </w:numPr>
        <w:jc w:val="both"/>
        <w:rPr>
          <w:rFonts w:cstheme="minorHAnsi"/>
          <w:sz w:val="24"/>
          <w:szCs w:val="24"/>
          <w:lang w:val="en-US"/>
        </w:rPr>
      </w:pPr>
      <w:r w:rsidRPr="00BB4922">
        <w:rPr>
          <w:rFonts w:cstheme="minorHAnsi"/>
          <w:sz w:val="24"/>
          <w:szCs w:val="24"/>
          <w:lang w:val="en"/>
        </w:rPr>
        <w:t>It is suggested that documents delivered in PDF format be searchable. When scanned, which are preferably processed with OCR technology to enable contentsearch.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ListParagraph"/>
        <w:rPr>
          <w:rFonts w:cstheme="minorHAnsi"/>
          <w:sz w:val="24"/>
          <w:szCs w:val="24"/>
          <w:lang w:val="en-US"/>
        </w:rPr>
      </w:pPr>
    </w:p>
    <w:p w14:paraId="0F1FC719" w14:textId="3E259790" w:rsidR="00BB4922" w:rsidRPr="00BB4922" w:rsidRDefault="00BB4922" w:rsidP="0CCF40C4">
      <w:pPr>
        <w:pStyle w:val="ListParagraph"/>
        <w:numPr>
          <w:ilvl w:val="0"/>
          <w:numId w:val="1"/>
        </w:numPr>
        <w:jc w:val="both"/>
        <w:rPr>
          <w:sz w:val="24"/>
          <w:szCs w:val="24"/>
          <w:lang w:val="en-US"/>
        </w:rPr>
      </w:pPr>
      <w:r w:rsidRPr="0CCF40C4">
        <w:rPr>
          <w:sz w:val="24"/>
          <w:szCs w:val="24"/>
          <w:lang w:val="en-US"/>
        </w:rPr>
        <w:t xml:space="preserve">In accordance with the provisions of SECEX Ordinance No. </w:t>
      </w:r>
      <w:r w:rsidR="00D95F46" w:rsidRPr="0CCF40C4">
        <w:rPr>
          <w:sz w:val="24"/>
          <w:szCs w:val="24"/>
          <w:lang w:val="en-US"/>
        </w:rPr>
        <w:t>162</w:t>
      </w:r>
      <w:r w:rsidRPr="0CCF40C4">
        <w:rPr>
          <w:sz w:val="24"/>
          <w:szCs w:val="24"/>
          <w:lang w:val="en-US"/>
        </w:rPr>
        <w:t>, 202</w:t>
      </w:r>
      <w:r w:rsidR="00D95F46" w:rsidRPr="0CCF40C4">
        <w:rPr>
          <w:sz w:val="24"/>
          <w:szCs w:val="24"/>
          <w:lang w:val="en-US"/>
        </w:rPr>
        <w:t>2</w:t>
      </w:r>
      <w:r w:rsidRPr="0CCF40C4">
        <w:rPr>
          <w:sz w:val="24"/>
          <w:szCs w:val="24"/>
          <w:lang w:val="en-US"/>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ListParagraph"/>
        <w:ind w:left="1080"/>
        <w:jc w:val="both"/>
        <w:rPr>
          <w:rFonts w:cstheme="minorHAnsi"/>
          <w:sz w:val="24"/>
          <w:szCs w:val="24"/>
          <w:lang w:val="en-US"/>
        </w:rPr>
      </w:pPr>
    </w:p>
    <w:p w14:paraId="6A971A13" w14:textId="77777777" w:rsidR="00746039" w:rsidRPr="00BB4922" w:rsidRDefault="00746039" w:rsidP="00746039">
      <w:pPr>
        <w:pStyle w:val="ListParagraph"/>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a:extLst xmlns:a="http://schemas.openxmlformats.org/drawingml/2006/main">
                    <a:ext uri="{FF2B5EF4-FFF2-40B4-BE49-F238E27FC236}">
                      <a16:creationId xmlns:a16="http://schemas.microsoft.com/office/drawing/2014/main" id="{0D8079A1-DE8E-40E7-9D0B-9401AF47C1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2D882E" id="Retângulo 14" o:spid="_x0000_s1026" style="position:absolute;margin-left:1.9pt;margin-top:-4.3pt;width:485.25pt;height:20.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ListParagraph"/>
        <w:numPr>
          <w:ilvl w:val="0"/>
          <w:numId w:val="5"/>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ListParagraph"/>
        <w:numPr>
          <w:ilvl w:val="0"/>
          <w:numId w:val="5"/>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ListParagraph"/>
        <w:numPr>
          <w:ilvl w:val="0"/>
          <w:numId w:val="5"/>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ListParagraph"/>
        <w:ind w:left="360"/>
        <w:jc w:val="both"/>
        <w:rPr>
          <w:rFonts w:cstheme="minorHAnsi"/>
          <w:sz w:val="24"/>
          <w:szCs w:val="24"/>
          <w:lang w:val="en-US"/>
        </w:rPr>
      </w:pPr>
    </w:p>
    <w:p w14:paraId="20074604" w14:textId="0C7F577F"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ListParagraph"/>
        <w:spacing w:after="0" w:line="240" w:lineRule="auto"/>
        <w:ind w:left="792"/>
        <w:jc w:val="both"/>
        <w:rPr>
          <w:rFonts w:cstheme="minorHAnsi"/>
          <w:sz w:val="24"/>
          <w:szCs w:val="24"/>
          <w:lang w:val="en-US"/>
        </w:rPr>
      </w:pPr>
    </w:p>
    <w:p w14:paraId="28299D31" w14:textId="77777777" w:rsidR="00A63308" w:rsidRPr="00BB4922" w:rsidRDefault="00A63308" w:rsidP="00782AEF">
      <w:pPr>
        <w:pStyle w:val="ListParagraph"/>
        <w:numPr>
          <w:ilvl w:val="1"/>
          <w:numId w:val="5"/>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ListParagraph"/>
        <w:spacing w:after="0" w:line="240" w:lineRule="auto"/>
        <w:rPr>
          <w:rFonts w:cstheme="minorHAnsi"/>
          <w:color w:val="000000"/>
          <w:sz w:val="24"/>
          <w:szCs w:val="24"/>
          <w:lang w:val="en-US"/>
        </w:rPr>
      </w:pPr>
    </w:p>
    <w:p w14:paraId="54DADCCF" w14:textId="77777777" w:rsidR="00A63308" w:rsidRPr="00BB4922" w:rsidRDefault="00A63308" w:rsidP="00782AEF">
      <w:pPr>
        <w:pStyle w:val="ListParagraph"/>
        <w:numPr>
          <w:ilvl w:val="1"/>
          <w:numId w:val="5"/>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ListParagraph"/>
        <w:ind w:left="792"/>
        <w:jc w:val="both"/>
        <w:rPr>
          <w:rFonts w:cstheme="minorHAnsi"/>
          <w:color w:val="000000"/>
          <w:sz w:val="24"/>
          <w:szCs w:val="24"/>
          <w:lang w:val="en-US"/>
        </w:rPr>
      </w:pPr>
    </w:p>
    <w:p w14:paraId="58D90815"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nization and such organization</w:t>
      </w:r>
      <w:r w:rsidRPr="00BB4922">
        <w:rPr>
          <w:rFonts w:cstheme="minorHAnsi"/>
          <w:color w:val="000000"/>
          <w:sz w:val="24"/>
          <w:szCs w:val="24"/>
          <w:lang w:val="en-US"/>
        </w:rPr>
        <w:t xml:space="preserve">; </w:t>
      </w:r>
    </w:p>
    <w:p w14:paraId="3F37DD5E"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 parties, directly or indirectly, controls another party;</w:t>
      </w:r>
    </w:p>
    <w:p w14:paraId="5D3443A0"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14:paraId="32B9D0FE"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ListParagraph"/>
        <w:numPr>
          <w:ilvl w:val="2"/>
          <w:numId w:val="5"/>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Describe in details the activities executed by each affiliated party.</w:t>
      </w:r>
    </w:p>
    <w:p w14:paraId="223D9FF2" w14:textId="77777777" w:rsidR="00A07F82" w:rsidRPr="00BB4922" w:rsidRDefault="00A07F82" w:rsidP="00A82854">
      <w:pPr>
        <w:pStyle w:val="ListParagraph"/>
        <w:spacing w:after="0" w:line="240" w:lineRule="auto"/>
        <w:ind w:left="794"/>
        <w:jc w:val="both"/>
        <w:rPr>
          <w:rFonts w:cstheme="minorHAnsi"/>
          <w:sz w:val="24"/>
          <w:szCs w:val="24"/>
          <w:lang w:val="en-US"/>
        </w:rPr>
      </w:pPr>
    </w:p>
    <w:p w14:paraId="312DBEE3"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ListParagraph"/>
        <w:spacing w:after="0" w:line="240" w:lineRule="auto"/>
        <w:ind w:left="794"/>
        <w:jc w:val="both"/>
        <w:rPr>
          <w:rFonts w:cstheme="minorHAnsi"/>
          <w:sz w:val="24"/>
          <w:szCs w:val="24"/>
          <w:lang w:val="en-US"/>
        </w:rPr>
      </w:pPr>
    </w:p>
    <w:p w14:paraId="12748AD5"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The company may present a public bulletin that provides the requested information in details.</w:t>
      </w:r>
    </w:p>
    <w:p w14:paraId="1BFECBB9" w14:textId="77777777" w:rsidR="00A07F82" w:rsidRPr="00BB4922" w:rsidRDefault="00A07F82" w:rsidP="00A82854">
      <w:pPr>
        <w:pStyle w:val="ListParagraph"/>
        <w:spacing w:after="0" w:line="240" w:lineRule="auto"/>
        <w:ind w:left="794"/>
        <w:jc w:val="both"/>
        <w:rPr>
          <w:rFonts w:cstheme="minorHAnsi"/>
          <w:sz w:val="24"/>
          <w:szCs w:val="24"/>
          <w:lang w:val="en-US"/>
        </w:rPr>
      </w:pPr>
    </w:p>
    <w:p w14:paraId="18DA307B"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ListParagraph"/>
        <w:spacing w:after="0" w:line="240" w:lineRule="auto"/>
        <w:ind w:left="794"/>
        <w:jc w:val="both"/>
        <w:rPr>
          <w:rFonts w:cstheme="minorHAnsi"/>
          <w:sz w:val="24"/>
          <w:szCs w:val="24"/>
          <w:lang w:val="en-US"/>
        </w:rPr>
      </w:pPr>
    </w:p>
    <w:p w14:paraId="7F8C8546" w14:textId="77777777" w:rsidR="00A07F82" w:rsidRPr="00BB4922" w:rsidRDefault="00A63308" w:rsidP="00782AEF">
      <w:pPr>
        <w:pStyle w:val="ListParagraph"/>
        <w:numPr>
          <w:ilvl w:val="1"/>
          <w:numId w:val="5"/>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ListParagraph"/>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ListParagraph"/>
        <w:numPr>
          <w:ilvl w:val="0"/>
          <w:numId w:val="5"/>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ListParagraph"/>
        <w:spacing w:after="0" w:line="240" w:lineRule="auto"/>
        <w:ind w:left="360"/>
        <w:jc w:val="both"/>
        <w:rPr>
          <w:rFonts w:cstheme="minorHAnsi"/>
          <w:sz w:val="24"/>
          <w:szCs w:val="24"/>
          <w:lang w:val="en-US"/>
        </w:rPr>
      </w:pPr>
    </w:p>
    <w:p w14:paraId="47BA8638"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59BBFED7" w14:textId="77777777" w:rsidR="00A07F82" w:rsidRPr="00BB4922" w:rsidRDefault="00A07F82" w:rsidP="00A82854">
      <w:pPr>
        <w:pStyle w:val="ListParagraph"/>
        <w:spacing w:after="0" w:line="240" w:lineRule="auto"/>
        <w:ind w:left="792"/>
        <w:jc w:val="both"/>
        <w:rPr>
          <w:rFonts w:cstheme="minorHAnsi"/>
          <w:sz w:val="24"/>
          <w:szCs w:val="24"/>
          <w:lang w:val="en-US"/>
        </w:rPr>
      </w:pPr>
    </w:p>
    <w:p w14:paraId="1C2C588C"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ListParagraph"/>
        <w:ind w:left="792"/>
        <w:jc w:val="both"/>
        <w:rPr>
          <w:rFonts w:cstheme="minorHAnsi"/>
          <w:sz w:val="24"/>
          <w:szCs w:val="24"/>
          <w:lang w:val="en-US"/>
        </w:rPr>
      </w:pPr>
    </w:p>
    <w:p w14:paraId="7B549301"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ListParagraph"/>
        <w:spacing w:after="0" w:line="240" w:lineRule="auto"/>
        <w:ind w:left="792"/>
        <w:jc w:val="both"/>
        <w:rPr>
          <w:rFonts w:cstheme="minorHAnsi"/>
          <w:sz w:val="24"/>
          <w:szCs w:val="24"/>
          <w:lang w:val="en-US"/>
        </w:rPr>
      </w:pPr>
    </w:p>
    <w:p w14:paraId="5434142A"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ListParagraph"/>
        <w:ind w:left="792"/>
        <w:jc w:val="both"/>
        <w:rPr>
          <w:rFonts w:cstheme="minorHAnsi"/>
          <w:sz w:val="24"/>
          <w:szCs w:val="24"/>
          <w:lang w:val="en-US"/>
        </w:rPr>
      </w:pPr>
    </w:p>
    <w:p w14:paraId="4691DA14" w14:textId="77777777" w:rsidR="00A63308" w:rsidRPr="00BB4922" w:rsidRDefault="00045CFC" w:rsidP="00782AEF">
      <w:pPr>
        <w:pStyle w:val="ListParagraph"/>
        <w:numPr>
          <w:ilvl w:val="1"/>
          <w:numId w:val="5"/>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ListParagraph"/>
        <w:spacing w:after="0" w:line="240" w:lineRule="auto"/>
        <w:ind w:left="792"/>
        <w:jc w:val="both"/>
        <w:rPr>
          <w:rFonts w:cstheme="minorHAnsi"/>
          <w:sz w:val="24"/>
          <w:szCs w:val="24"/>
          <w:lang w:val="en-US"/>
        </w:rPr>
      </w:pPr>
    </w:p>
    <w:p w14:paraId="067EDC7C"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in the normal course of business. The description must be presented in a narrative form and followed by a flowchart.</w:t>
      </w:r>
    </w:p>
    <w:p w14:paraId="4BDD3413" w14:textId="77777777" w:rsidR="00A07F82" w:rsidRPr="00BB4922" w:rsidRDefault="00A07F82" w:rsidP="00A82854">
      <w:pPr>
        <w:pStyle w:val="ListParagraph"/>
        <w:spacing w:after="0" w:line="240" w:lineRule="auto"/>
        <w:ind w:left="792"/>
        <w:jc w:val="both"/>
        <w:rPr>
          <w:rFonts w:cstheme="minorHAnsi"/>
          <w:sz w:val="24"/>
          <w:szCs w:val="24"/>
          <w:lang w:val="en-US"/>
        </w:rPr>
      </w:pPr>
    </w:p>
    <w:p w14:paraId="00238B22"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ListParagraph"/>
        <w:spacing w:after="0" w:line="240" w:lineRule="auto"/>
        <w:ind w:left="792"/>
        <w:jc w:val="both"/>
        <w:rPr>
          <w:rFonts w:cstheme="minorHAnsi"/>
          <w:sz w:val="24"/>
          <w:szCs w:val="24"/>
          <w:lang w:val="en-US"/>
        </w:rPr>
      </w:pPr>
    </w:p>
    <w:p w14:paraId="21301101"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ListParagraph"/>
        <w:spacing w:after="0" w:line="240" w:lineRule="auto"/>
        <w:ind w:left="792"/>
        <w:jc w:val="both"/>
        <w:rPr>
          <w:rFonts w:cstheme="minorHAnsi"/>
          <w:sz w:val="24"/>
          <w:szCs w:val="24"/>
          <w:lang w:val="en-US"/>
        </w:rPr>
      </w:pPr>
    </w:p>
    <w:p w14:paraId="148E52CB" w14:textId="77777777" w:rsidR="00A63308" w:rsidRPr="00BB4922" w:rsidRDefault="00A63308"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ListParagraph"/>
        <w:ind w:left="792"/>
        <w:jc w:val="both"/>
        <w:rPr>
          <w:rFonts w:cstheme="minorHAnsi"/>
          <w:sz w:val="24"/>
          <w:szCs w:val="24"/>
          <w:lang w:val="en-US"/>
        </w:rPr>
      </w:pPr>
    </w:p>
    <w:p w14:paraId="4628EFCA" w14:textId="77777777" w:rsidR="00A63308" w:rsidRPr="00BB4922" w:rsidRDefault="00A63308" w:rsidP="00782AEF">
      <w:pPr>
        <w:pStyle w:val="ListParagraph"/>
        <w:numPr>
          <w:ilvl w:val="3"/>
          <w:numId w:val="7"/>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ListParagraph"/>
        <w:numPr>
          <w:ilvl w:val="3"/>
          <w:numId w:val="7"/>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ListParagraph"/>
        <w:numPr>
          <w:ilvl w:val="3"/>
          <w:numId w:val="7"/>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ListParagraph"/>
        <w:numPr>
          <w:ilvl w:val="3"/>
          <w:numId w:val="7"/>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ListParagraph"/>
        <w:spacing w:after="0" w:line="240" w:lineRule="auto"/>
        <w:ind w:left="1728"/>
        <w:jc w:val="both"/>
        <w:rPr>
          <w:rFonts w:cstheme="minorHAnsi"/>
          <w:sz w:val="24"/>
          <w:szCs w:val="24"/>
          <w:lang w:val="en-US"/>
        </w:rPr>
      </w:pPr>
    </w:p>
    <w:p w14:paraId="7F054AD1" w14:textId="77777777" w:rsidR="006B5504" w:rsidRPr="00BB4922" w:rsidRDefault="003D0023" w:rsidP="00782AEF">
      <w:pPr>
        <w:pStyle w:val="ListParagraph"/>
        <w:numPr>
          <w:ilvl w:val="1"/>
          <w:numId w:val="5"/>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ListParagraph"/>
        <w:ind w:left="792"/>
        <w:jc w:val="both"/>
        <w:rPr>
          <w:rFonts w:cstheme="minorHAnsi"/>
          <w:sz w:val="24"/>
          <w:szCs w:val="24"/>
          <w:lang w:val="en-US"/>
        </w:rPr>
      </w:pPr>
    </w:p>
    <w:p w14:paraId="684B9A48" w14:textId="2FC981CF" w:rsidR="006B5504" w:rsidRPr="00BB4922" w:rsidRDefault="0071145F" w:rsidP="00782AEF">
      <w:pPr>
        <w:pStyle w:val="ListParagraph"/>
        <w:numPr>
          <w:ilvl w:val="1"/>
          <w:numId w:val="5"/>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ListParagraph"/>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a:extLst xmlns:a="http://schemas.openxmlformats.org/drawingml/2006/main">
                    <a:ext uri="{FF2B5EF4-FFF2-40B4-BE49-F238E27FC236}">
                      <a16:creationId xmlns:a16="http://schemas.microsoft.com/office/drawing/2014/main" id="{E7B350D3-DBAE-430B-89EA-B1C6445C89ED}"/>
                    </a:ext>
                  </a:extLst>
                </wp:docPr>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D15462" id="Retângulo 9" o:spid="_x0000_s1026" style="position:absolute;margin-left:-15.75pt;margin-top:18.55pt;width:532.05pt;height:114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a:extLst xmlns:a="http://schemas.openxmlformats.org/drawingml/2006/main">
                    <a:ext uri="{FF2B5EF4-FFF2-40B4-BE49-F238E27FC236}">
                      <a16:creationId xmlns:a16="http://schemas.microsoft.com/office/drawing/2014/main" id="{C8A93021-ACD2-4D59-9FD1-8D99BDE303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EE136" id="Retângulo 13" o:spid="_x0000_s1026" style="position:absolute;margin-left:-2.75pt;margin-top:-6.45pt;width:485.25pt;height:26.2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36E0422B" w:rsidR="001157B4" w:rsidRPr="00BB4922" w:rsidRDefault="003B60E8" w:rsidP="001157B4">
      <w:pPr>
        <w:pStyle w:val="ListParagraph"/>
        <w:numPr>
          <w:ilvl w:val="0"/>
          <w:numId w:val="10"/>
        </w:numPr>
        <w:jc w:val="both"/>
        <w:rPr>
          <w:rFonts w:cstheme="minorHAnsi"/>
          <w:sz w:val="24"/>
          <w:szCs w:val="24"/>
          <w:lang w:val="en-US"/>
        </w:rPr>
      </w:pPr>
      <w:r w:rsidRPr="00264B20">
        <w:rPr>
          <w:rFonts w:cstheme="minorHAnsi"/>
          <w:b/>
          <w:bCs/>
          <w:sz w:val="24"/>
          <w:szCs w:val="24"/>
          <w:u w:color="FF0000"/>
          <w:lang w:val="en-US"/>
        </w:rPr>
        <w:t xml:space="preserve">Laminated </w:t>
      </w:r>
      <w:r w:rsidR="007D0E4D">
        <w:rPr>
          <w:rFonts w:cstheme="minorHAnsi"/>
          <w:b/>
          <w:bCs/>
          <w:sz w:val="24"/>
          <w:szCs w:val="24"/>
          <w:u w:color="FF0000"/>
          <w:lang w:val="en-US"/>
        </w:rPr>
        <w:t>safety</w:t>
      </w:r>
      <w:r w:rsidRPr="00264B20">
        <w:rPr>
          <w:rFonts w:cstheme="minorHAnsi"/>
          <w:b/>
          <w:bCs/>
          <w:sz w:val="24"/>
          <w:szCs w:val="24"/>
          <w:u w:color="FF0000"/>
          <w:lang w:val="en-US"/>
        </w:rPr>
        <w:t xml:space="preserve"> glass</w:t>
      </w:r>
      <w:r w:rsidR="001157B4" w:rsidRPr="00BB4922">
        <w:rPr>
          <w:rFonts w:cstheme="minorHAnsi"/>
          <w:sz w:val="24"/>
          <w:szCs w:val="24"/>
          <w:lang w:val="en-US"/>
        </w:rPr>
        <w:t xml:space="preserve">, commonly classified under </w:t>
      </w:r>
      <w:r w:rsidR="00E72607" w:rsidRPr="00BB4922">
        <w:rPr>
          <w:rFonts w:cstheme="minorHAnsi"/>
          <w:sz w:val="24"/>
          <w:szCs w:val="24"/>
          <w:lang w:val="en-US"/>
        </w:rPr>
        <w:t>sub</w:t>
      </w:r>
      <w:r w:rsidR="001157B4" w:rsidRPr="00BB4922">
        <w:rPr>
          <w:rFonts w:cstheme="minorHAnsi"/>
          <w:sz w:val="24"/>
          <w:szCs w:val="24"/>
          <w:lang w:val="en-US"/>
        </w:rPr>
        <w:t>item</w:t>
      </w:r>
      <w:r>
        <w:rPr>
          <w:rFonts w:cstheme="minorHAnsi"/>
          <w:sz w:val="24"/>
          <w:szCs w:val="24"/>
          <w:lang w:val="en-US"/>
        </w:rPr>
        <w:t xml:space="preserve"> </w:t>
      </w:r>
      <w:r w:rsidR="00974956" w:rsidRPr="00264B20">
        <w:rPr>
          <w:rFonts w:cstheme="minorHAnsi"/>
          <w:b/>
          <w:bCs/>
          <w:sz w:val="24"/>
          <w:szCs w:val="24"/>
          <w:lang w:val="en-US"/>
        </w:rPr>
        <w:t>7007.29.00</w:t>
      </w:r>
      <w:r w:rsidR="001157B4" w:rsidRPr="00BB4922">
        <w:rPr>
          <w:rFonts w:cstheme="minorHAnsi"/>
          <w:color w:val="FF0000"/>
          <w:sz w:val="24"/>
          <w:szCs w:val="24"/>
          <w:lang w:val="en-US"/>
        </w:rPr>
        <w:t xml:space="preserve"> </w:t>
      </w:r>
      <w:r w:rsidR="001157B4" w:rsidRPr="00BB4922">
        <w:rPr>
          <w:rFonts w:cstheme="minorHAnsi"/>
          <w:sz w:val="24"/>
          <w:szCs w:val="24"/>
          <w:lang w:val="en-US"/>
        </w:rPr>
        <w:t xml:space="preserve">of the MERCOSUR Common Nomenclature (NCM – Nomenclatura Comum do MERCOSUL), exported from </w:t>
      </w:r>
      <w:r w:rsidR="00974956" w:rsidRPr="00264B20">
        <w:rPr>
          <w:rFonts w:cstheme="minorHAnsi"/>
          <w:b/>
          <w:bCs/>
          <w:sz w:val="24"/>
          <w:szCs w:val="24"/>
          <w:lang w:val="en-US"/>
        </w:rPr>
        <w:t>China</w:t>
      </w:r>
      <w:r w:rsidR="001157B4" w:rsidRPr="00BB4922">
        <w:rPr>
          <w:rFonts w:cstheme="minorHAnsi"/>
          <w:sz w:val="24"/>
          <w:szCs w:val="24"/>
          <w:lang w:val="en-US"/>
        </w:rPr>
        <w:t>.</w:t>
      </w:r>
    </w:p>
    <w:p w14:paraId="496FA022" w14:textId="77777777" w:rsidR="001157B4" w:rsidRPr="00BB4922" w:rsidRDefault="001157B4" w:rsidP="001157B4">
      <w:pPr>
        <w:pStyle w:val="ListParagraph"/>
        <w:jc w:val="both"/>
        <w:rPr>
          <w:rFonts w:cstheme="minorHAnsi"/>
          <w:sz w:val="24"/>
          <w:szCs w:val="24"/>
          <w:lang w:val="en-US"/>
        </w:rPr>
      </w:pPr>
    </w:p>
    <w:p w14:paraId="5A5F0168" w14:textId="6A7B9D44" w:rsidR="001157B4" w:rsidRPr="00264B20" w:rsidRDefault="00264B20" w:rsidP="00264B20">
      <w:pPr>
        <w:pStyle w:val="ListParagraph"/>
        <w:ind w:left="284"/>
        <w:jc w:val="both"/>
        <w:rPr>
          <w:rFonts w:cstheme="minorHAnsi"/>
          <w:sz w:val="24"/>
          <w:szCs w:val="24"/>
          <w:lang w:val="en-US"/>
        </w:rPr>
      </w:pPr>
      <w:r w:rsidRPr="00264B20">
        <w:rPr>
          <w:rFonts w:cstheme="minorHAnsi"/>
          <w:b/>
          <w:bCs/>
          <w:sz w:val="24"/>
          <w:szCs w:val="24"/>
          <w:lang w:val="en-US"/>
        </w:rPr>
        <w:t xml:space="preserve">Laminated </w:t>
      </w:r>
      <w:r w:rsidR="007D0E4D">
        <w:rPr>
          <w:rFonts w:cstheme="minorHAnsi"/>
          <w:b/>
          <w:bCs/>
          <w:sz w:val="24"/>
          <w:szCs w:val="24"/>
          <w:lang w:val="en-US"/>
        </w:rPr>
        <w:t>safety</w:t>
      </w:r>
      <w:r w:rsidRPr="00264B20">
        <w:rPr>
          <w:rFonts w:cstheme="minorHAnsi"/>
          <w:b/>
          <w:bCs/>
          <w:sz w:val="24"/>
          <w:szCs w:val="24"/>
          <w:lang w:val="en-US"/>
        </w:rPr>
        <w:t xml:space="preserve"> glass, composed of two or more sheets of flat float glass (clear, tinted, or coated/metalized), bonded together by one or more interlayers of adhesive polymers, typically polyvinyl butyral (PVB), but occasionally liquid resin or ethylene-vinyl acetate (EVA).</w:t>
      </w:r>
    </w:p>
    <w:p w14:paraId="09C5D072" w14:textId="77777777" w:rsidR="001157B4" w:rsidRPr="00BB4922" w:rsidRDefault="001157B4" w:rsidP="001157B4">
      <w:pPr>
        <w:pStyle w:val="ListParagraph"/>
        <w:ind w:left="1440"/>
        <w:jc w:val="both"/>
        <w:rPr>
          <w:rFonts w:cstheme="minorHAnsi"/>
          <w:color w:val="FF0000"/>
          <w:sz w:val="24"/>
          <w:szCs w:val="24"/>
          <w:lang w:val="en-US"/>
        </w:rPr>
      </w:pPr>
    </w:p>
    <w:p w14:paraId="04DA5AD8" w14:textId="77777777" w:rsidR="001157B4" w:rsidRPr="00BB4922" w:rsidRDefault="001157B4" w:rsidP="001157B4">
      <w:pPr>
        <w:pStyle w:val="ListParagraph"/>
        <w:numPr>
          <w:ilvl w:val="0"/>
          <w:numId w:val="10"/>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ListParagraph"/>
        <w:ind w:left="1440"/>
        <w:jc w:val="both"/>
        <w:rPr>
          <w:rFonts w:cstheme="minorHAnsi"/>
          <w:sz w:val="24"/>
          <w:szCs w:val="24"/>
          <w:lang w:val="en-US"/>
        </w:rPr>
      </w:pPr>
    </w:p>
    <w:p w14:paraId="52276D0C" w14:textId="07231C0E" w:rsidR="001157B4" w:rsidRPr="00DD34ED" w:rsidRDefault="00DD34ED" w:rsidP="001157B4">
      <w:pPr>
        <w:pStyle w:val="ListParagraph"/>
        <w:ind w:left="1440"/>
        <w:jc w:val="both"/>
        <w:rPr>
          <w:rFonts w:cstheme="minorHAnsi"/>
          <w:b/>
          <w:bCs/>
          <w:sz w:val="24"/>
          <w:szCs w:val="24"/>
          <w:lang w:val="en-US"/>
        </w:rPr>
      </w:pPr>
      <w:r w:rsidRPr="00DD34ED">
        <w:rPr>
          <w:rFonts w:cstheme="minorHAnsi"/>
          <w:b/>
          <w:bCs/>
          <w:sz w:val="24"/>
          <w:szCs w:val="24"/>
          <w:lang w:val="en-US"/>
        </w:rPr>
        <w:t>January</w:t>
      </w:r>
      <w:r w:rsidR="001157B4" w:rsidRPr="00DD34ED">
        <w:rPr>
          <w:rFonts w:cstheme="minorHAnsi"/>
          <w:b/>
          <w:bCs/>
          <w:sz w:val="24"/>
          <w:szCs w:val="24"/>
          <w:lang w:val="en-US"/>
        </w:rPr>
        <w:t xml:space="preserve"> to </w:t>
      </w:r>
      <w:r w:rsidRPr="00DD34ED">
        <w:rPr>
          <w:rFonts w:cstheme="minorHAnsi"/>
          <w:b/>
          <w:bCs/>
          <w:sz w:val="24"/>
          <w:szCs w:val="24"/>
          <w:lang w:val="en-US"/>
        </w:rPr>
        <w:t>December</w:t>
      </w:r>
      <w:r w:rsidR="001157B4" w:rsidRPr="00DD34ED">
        <w:rPr>
          <w:rFonts w:cstheme="minorHAnsi"/>
          <w:b/>
          <w:bCs/>
          <w:sz w:val="24"/>
          <w:szCs w:val="24"/>
          <w:lang w:val="en-US"/>
        </w:rPr>
        <w:t xml:space="preserve"> of </w:t>
      </w:r>
      <w:r w:rsidRPr="00DD34ED">
        <w:rPr>
          <w:rFonts w:cstheme="minorHAnsi"/>
          <w:b/>
          <w:bCs/>
          <w:sz w:val="24"/>
          <w:szCs w:val="24"/>
          <w:lang w:val="en-US"/>
        </w:rPr>
        <w:t>2024</w:t>
      </w:r>
    </w:p>
    <w:p w14:paraId="4D8F3D53" w14:textId="77777777" w:rsidR="001157B4" w:rsidRPr="00BB4922" w:rsidRDefault="001157B4" w:rsidP="001157B4">
      <w:pPr>
        <w:pStyle w:val="ListParagraph"/>
        <w:ind w:left="1440"/>
        <w:jc w:val="both"/>
        <w:rPr>
          <w:rFonts w:cstheme="minorHAnsi"/>
          <w:sz w:val="24"/>
          <w:szCs w:val="24"/>
          <w:lang w:val="en-US"/>
        </w:rPr>
      </w:pPr>
    </w:p>
    <w:p w14:paraId="0B307C70" w14:textId="77777777" w:rsidR="001157B4" w:rsidRPr="00BB4922" w:rsidRDefault="001157B4" w:rsidP="001157B4">
      <w:pPr>
        <w:pStyle w:val="ListParagraph"/>
        <w:numPr>
          <w:ilvl w:val="0"/>
          <w:numId w:val="10"/>
        </w:numPr>
        <w:jc w:val="both"/>
        <w:rPr>
          <w:rFonts w:cstheme="minorHAnsi"/>
          <w:sz w:val="24"/>
          <w:szCs w:val="24"/>
          <w:lang w:val="en-US"/>
        </w:rPr>
      </w:pPr>
      <w:r w:rsidRPr="00BB4922">
        <w:rPr>
          <w:rFonts w:cstheme="minorHAnsi"/>
          <w:sz w:val="24"/>
          <w:szCs w:val="24"/>
          <w:lang w:val="en-US"/>
        </w:rPr>
        <w:t>Period of injury investigation</w:t>
      </w:r>
    </w:p>
    <w:p w14:paraId="5E227BA6" w14:textId="7F7ABE04" w:rsidR="001157B4" w:rsidRPr="00BB4922" w:rsidRDefault="001C43D8" w:rsidP="001157B4">
      <w:pPr>
        <w:ind w:left="142"/>
        <w:jc w:val="both"/>
        <w:rPr>
          <w:rFonts w:cstheme="minorHAnsi"/>
          <w:sz w:val="24"/>
          <w:szCs w:val="24"/>
          <w:lang w:val="en-US"/>
        </w:rPr>
      </w:pPr>
      <w:r w:rsidRPr="001C43D8">
        <w:rPr>
          <w:rFonts w:cstheme="minorHAnsi"/>
          <w:b/>
          <w:bCs/>
          <w:sz w:val="24"/>
          <w:szCs w:val="24"/>
          <w:lang w:val="en-US"/>
        </w:rPr>
        <w:t>January</w:t>
      </w:r>
      <w:r w:rsidR="001157B4" w:rsidRPr="001C43D8">
        <w:rPr>
          <w:rFonts w:cstheme="minorHAnsi"/>
          <w:b/>
          <w:bCs/>
          <w:sz w:val="24"/>
          <w:szCs w:val="24"/>
          <w:lang w:val="en-US"/>
        </w:rPr>
        <w:t xml:space="preserve"> of </w:t>
      </w:r>
      <w:r w:rsidRPr="001C43D8">
        <w:rPr>
          <w:rFonts w:cstheme="minorHAnsi"/>
          <w:b/>
          <w:bCs/>
          <w:sz w:val="24"/>
          <w:szCs w:val="24"/>
          <w:lang w:val="en-US"/>
        </w:rPr>
        <w:t>2020</w:t>
      </w:r>
      <w:r w:rsidR="001157B4" w:rsidRPr="001C43D8">
        <w:rPr>
          <w:rFonts w:cstheme="minorHAnsi"/>
          <w:b/>
          <w:bCs/>
          <w:sz w:val="24"/>
          <w:szCs w:val="24"/>
          <w:lang w:val="en-US"/>
        </w:rPr>
        <w:t xml:space="preserve"> to </w:t>
      </w:r>
      <w:r w:rsidRPr="001C43D8">
        <w:rPr>
          <w:rFonts w:cstheme="minorHAnsi"/>
          <w:b/>
          <w:bCs/>
          <w:sz w:val="24"/>
          <w:szCs w:val="24"/>
          <w:lang w:val="en-US"/>
        </w:rPr>
        <w:t>December</w:t>
      </w:r>
      <w:r w:rsidR="001157B4" w:rsidRPr="001C43D8">
        <w:rPr>
          <w:rFonts w:cstheme="minorHAnsi"/>
          <w:b/>
          <w:bCs/>
          <w:sz w:val="24"/>
          <w:szCs w:val="24"/>
          <w:lang w:val="en-US"/>
        </w:rPr>
        <w:t xml:space="preserve"> of </w:t>
      </w:r>
      <w:r w:rsidRPr="001C43D8">
        <w:rPr>
          <w:rFonts w:cstheme="minorHAnsi"/>
          <w:b/>
          <w:bCs/>
          <w:sz w:val="24"/>
          <w:szCs w:val="24"/>
          <w:lang w:val="en-US"/>
        </w:rPr>
        <w:t>2024</w:t>
      </w:r>
      <w:r w:rsidR="001157B4" w:rsidRPr="00BB4922">
        <w:rPr>
          <w:rFonts w:cstheme="minorHAnsi"/>
          <w:sz w:val="24"/>
          <w:szCs w:val="24"/>
          <w:lang w:val="en-US"/>
        </w:rPr>
        <w:t>, divided into five periods, in accordance to the specification below:</w:t>
      </w:r>
    </w:p>
    <w:p w14:paraId="6BEE7A86" w14:textId="692E202C" w:rsidR="001157B4" w:rsidRPr="00BB4922" w:rsidRDefault="001157B4" w:rsidP="001157B4">
      <w:pPr>
        <w:pStyle w:val="ListParagraph"/>
        <w:ind w:left="1440"/>
        <w:jc w:val="both"/>
        <w:rPr>
          <w:rFonts w:cstheme="minorHAnsi"/>
          <w:sz w:val="24"/>
          <w:szCs w:val="24"/>
          <w:lang w:val="en-US"/>
        </w:rPr>
      </w:pPr>
      <w:r w:rsidRPr="00BB4922">
        <w:rPr>
          <w:rFonts w:cstheme="minorHAnsi"/>
          <w:sz w:val="24"/>
          <w:szCs w:val="24"/>
          <w:lang w:val="en-US"/>
        </w:rPr>
        <w:t xml:space="preserve">P1 - </w:t>
      </w:r>
      <w:r w:rsidR="001C43D8">
        <w:rPr>
          <w:rFonts w:cstheme="minorHAnsi"/>
          <w:sz w:val="24"/>
          <w:szCs w:val="24"/>
          <w:lang w:val="en-US"/>
        </w:rPr>
        <w:t>January</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2020</w:t>
      </w:r>
      <w:r w:rsidRPr="00BB4922">
        <w:rPr>
          <w:rFonts w:cstheme="minorHAnsi"/>
          <w:color w:val="FF0000"/>
          <w:sz w:val="24"/>
          <w:szCs w:val="24"/>
          <w:lang w:val="en-US"/>
        </w:rPr>
        <w:t xml:space="preserve"> </w:t>
      </w:r>
      <w:r w:rsidRPr="00BB4922">
        <w:rPr>
          <w:rFonts w:cstheme="minorHAnsi"/>
          <w:sz w:val="24"/>
          <w:szCs w:val="24"/>
          <w:lang w:val="en-US"/>
        </w:rPr>
        <w:t xml:space="preserve">to </w:t>
      </w:r>
      <w:r w:rsidR="001C43D8">
        <w:rPr>
          <w:rFonts w:cstheme="minorHAnsi"/>
          <w:sz w:val="24"/>
          <w:szCs w:val="24"/>
          <w:lang w:val="en-US"/>
        </w:rPr>
        <w:t xml:space="preserve">December </w:t>
      </w:r>
      <w:r w:rsidRPr="00BB4922">
        <w:rPr>
          <w:rFonts w:cstheme="minorHAnsi"/>
          <w:sz w:val="24"/>
          <w:szCs w:val="24"/>
          <w:lang w:val="en-US"/>
        </w:rPr>
        <w:t xml:space="preserve">of </w:t>
      </w:r>
      <w:r w:rsidR="001C43D8">
        <w:rPr>
          <w:rFonts w:cstheme="minorHAnsi"/>
          <w:sz w:val="24"/>
          <w:szCs w:val="24"/>
          <w:lang w:val="en-US"/>
        </w:rPr>
        <w:t>2020</w:t>
      </w:r>
    </w:p>
    <w:p w14:paraId="36DF641C" w14:textId="196AC74C" w:rsidR="001157B4" w:rsidRPr="00BB4922" w:rsidRDefault="001157B4" w:rsidP="001157B4">
      <w:pPr>
        <w:pStyle w:val="ListParagraph"/>
        <w:ind w:left="1440"/>
        <w:jc w:val="both"/>
        <w:rPr>
          <w:rFonts w:cstheme="minorHAnsi"/>
          <w:sz w:val="24"/>
          <w:szCs w:val="24"/>
          <w:lang w:val="en-US"/>
        </w:rPr>
      </w:pPr>
      <w:r w:rsidRPr="00BB4922">
        <w:rPr>
          <w:rFonts w:cstheme="minorHAnsi"/>
          <w:sz w:val="24"/>
          <w:szCs w:val="24"/>
          <w:lang w:val="en-US"/>
        </w:rPr>
        <w:t xml:space="preserve">P2 - </w:t>
      </w:r>
      <w:r w:rsidR="001C43D8">
        <w:rPr>
          <w:rFonts w:cstheme="minorHAnsi"/>
          <w:sz w:val="24"/>
          <w:szCs w:val="24"/>
          <w:lang w:val="en-US"/>
        </w:rPr>
        <w:t>January</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2021</w:t>
      </w:r>
      <w:r w:rsidRPr="00BB4922">
        <w:rPr>
          <w:rFonts w:cstheme="minorHAnsi"/>
          <w:color w:val="FF0000"/>
          <w:sz w:val="24"/>
          <w:szCs w:val="24"/>
          <w:lang w:val="en-US"/>
        </w:rPr>
        <w:t xml:space="preserve"> </w:t>
      </w:r>
      <w:r w:rsidRPr="00BB4922">
        <w:rPr>
          <w:rFonts w:cstheme="minorHAnsi"/>
          <w:sz w:val="24"/>
          <w:szCs w:val="24"/>
          <w:lang w:val="en-US"/>
        </w:rPr>
        <w:t xml:space="preserve">to </w:t>
      </w:r>
      <w:r w:rsidR="001C43D8">
        <w:rPr>
          <w:rFonts w:cstheme="minorHAnsi"/>
          <w:sz w:val="24"/>
          <w:szCs w:val="24"/>
          <w:lang w:val="en-US"/>
        </w:rPr>
        <w:t>December</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2021</w:t>
      </w:r>
    </w:p>
    <w:p w14:paraId="331062B6" w14:textId="4C34B28C" w:rsidR="001157B4" w:rsidRPr="00BB4922" w:rsidRDefault="001157B4" w:rsidP="001157B4">
      <w:pPr>
        <w:pStyle w:val="ListParagraph"/>
        <w:ind w:left="1440"/>
        <w:jc w:val="both"/>
        <w:rPr>
          <w:rFonts w:cstheme="minorHAnsi"/>
          <w:sz w:val="24"/>
          <w:szCs w:val="24"/>
          <w:lang w:val="en-US"/>
        </w:rPr>
      </w:pPr>
      <w:r w:rsidRPr="00BB4922">
        <w:rPr>
          <w:rFonts w:cstheme="minorHAnsi"/>
          <w:sz w:val="24"/>
          <w:szCs w:val="24"/>
          <w:lang w:val="en-US"/>
        </w:rPr>
        <w:t xml:space="preserve">P3 - </w:t>
      </w:r>
      <w:r w:rsidR="001C43D8">
        <w:rPr>
          <w:rFonts w:cstheme="minorHAnsi"/>
          <w:sz w:val="24"/>
          <w:szCs w:val="24"/>
          <w:lang w:val="en-US"/>
        </w:rPr>
        <w:t>January</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2022</w:t>
      </w:r>
      <w:r w:rsidRPr="00BB4922">
        <w:rPr>
          <w:rFonts w:cstheme="minorHAnsi"/>
          <w:color w:val="FF0000"/>
          <w:sz w:val="24"/>
          <w:szCs w:val="24"/>
          <w:lang w:val="en-US"/>
        </w:rPr>
        <w:t xml:space="preserve"> </w:t>
      </w:r>
      <w:r w:rsidRPr="00BB4922">
        <w:rPr>
          <w:rFonts w:cstheme="minorHAnsi"/>
          <w:sz w:val="24"/>
          <w:szCs w:val="24"/>
          <w:lang w:val="en-US"/>
        </w:rPr>
        <w:t xml:space="preserve">to </w:t>
      </w:r>
      <w:r w:rsidR="001C43D8">
        <w:rPr>
          <w:rFonts w:cstheme="minorHAnsi"/>
          <w:sz w:val="24"/>
          <w:szCs w:val="24"/>
          <w:lang w:val="en-US"/>
        </w:rPr>
        <w:t>December</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2022</w:t>
      </w:r>
    </w:p>
    <w:p w14:paraId="16A7A01C" w14:textId="079C403A" w:rsidR="001157B4" w:rsidRPr="00BB4922" w:rsidRDefault="001157B4" w:rsidP="001157B4">
      <w:pPr>
        <w:pStyle w:val="ListParagraph"/>
        <w:ind w:left="1440"/>
        <w:jc w:val="both"/>
        <w:rPr>
          <w:rFonts w:cstheme="minorHAnsi"/>
          <w:sz w:val="24"/>
          <w:szCs w:val="24"/>
          <w:lang w:val="en-US"/>
        </w:rPr>
      </w:pPr>
      <w:r w:rsidRPr="00BB4922">
        <w:rPr>
          <w:rFonts w:cstheme="minorHAnsi"/>
          <w:sz w:val="24"/>
          <w:szCs w:val="24"/>
          <w:lang w:val="en-US"/>
        </w:rPr>
        <w:t xml:space="preserve">P4 - </w:t>
      </w:r>
      <w:r w:rsidR="001C43D8">
        <w:rPr>
          <w:rFonts w:cstheme="minorHAnsi"/>
          <w:sz w:val="24"/>
          <w:szCs w:val="24"/>
          <w:lang w:val="en-US"/>
        </w:rPr>
        <w:t>January</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2023</w:t>
      </w:r>
      <w:r w:rsidRPr="00BB4922">
        <w:rPr>
          <w:rFonts w:cstheme="minorHAnsi"/>
          <w:color w:val="FF0000"/>
          <w:sz w:val="24"/>
          <w:szCs w:val="24"/>
          <w:lang w:val="en-US"/>
        </w:rPr>
        <w:t xml:space="preserve"> </w:t>
      </w:r>
      <w:r w:rsidRPr="00BB4922">
        <w:rPr>
          <w:rFonts w:cstheme="minorHAnsi"/>
          <w:sz w:val="24"/>
          <w:szCs w:val="24"/>
          <w:lang w:val="en-US"/>
        </w:rPr>
        <w:t xml:space="preserve">to </w:t>
      </w:r>
      <w:r w:rsidR="001C43D8">
        <w:rPr>
          <w:rFonts w:cstheme="minorHAnsi"/>
          <w:sz w:val="24"/>
          <w:szCs w:val="24"/>
          <w:lang w:val="en-US"/>
        </w:rPr>
        <w:t>December</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2023</w:t>
      </w:r>
    </w:p>
    <w:p w14:paraId="37B60A4B" w14:textId="3553ED85" w:rsidR="001157B4" w:rsidRPr="00BB4922" w:rsidRDefault="001157B4" w:rsidP="001157B4">
      <w:pPr>
        <w:pStyle w:val="ListParagraph"/>
        <w:ind w:left="1440"/>
        <w:jc w:val="both"/>
        <w:rPr>
          <w:rFonts w:cstheme="minorHAnsi"/>
          <w:sz w:val="24"/>
          <w:szCs w:val="24"/>
          <w:lang w:val="en-US"/>
        </w:rPr>
      </w:pPr>
      <w:r w:rsidRPr="00BB4922">
        <w:rPr>
          <w:rFonts w:cstheme="minorHAnsi"/>
          <w:sz w:val="24"/>
          <w:szCs w:val="24"/>
          <w:lang w:val="en-US"/>
        </w:rPr>
        <w:t>P</w:t>
      </w:r>
      <w:r w:rsidR="00C21A5D">
        <w:rPr>
          <w:rFonts w:cstheme="minorHAnsi"/>
          <w:sz w:val="24"/>
          <w:szCs w:val="24"/>
          <w:lang w:val="en-US"/>
        </w:rPr>
        <w:t>5</w:t>
      </w:r>
      <w:r w:rsidRPr="00BB4922">
        <w:rPr>
          <w:rFonts w:cstheme="minorHAnsi"/>
          <w:sz w:val="24"/>
          <w:szCs w:val="24"/>
          <w:lang w:val="en-US"/>
        </w:rPr>
        <w:t xml:space="preserve"> - </w:t>
      </w:r>
      <w:r w:rsidR="001C43D8">
        <w:rPr>
          <w:rFonts w:cstheme="minorHAnsi"/>
          <w:sz w:val="24"/>
          <w:szCs w:val="24"/>
          <w:lang w:val="en-US"/>
        </w:rPr>
        <w:t>January</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2024</w:t>
      </w:r>
      <w:r w:rsidRPr="00BB4922">
        <w:rPr>
          <w:rFonts w:cstheme="minorHAnsi"/>
          <w:color w:val="FF0000"/>
          <w:sz w:val="24"/>
          <w:szCs w:val="24"/>
          <w:lang w:val="en-US"/>
        </w:rPr>
        <w:t xml:space="preserve"> </w:t>
      </w:r>
      <w:r w:rsidRPr="00BB4922">
        <w:rPr>
          <w:rFonts w:cstheme="minorHAnsi"/>
          <w:sz w:val="24"/>
          <w:szCs w:val="24"/>
          <w:lang w:val="en-US"/>
        </w:rPr>
        <w:t xml:space="preserve">to </w:t>
      </w:r>
      <w:r w:rsidR="001C43D8">
        <w:rPr>
          <w:rFonts w:cstheme="minorHAnsi"/>
          <w:sz w:val="24"/>
          <w:szCs w:val="24"/>
          <w:lang w:val="en-US"/>
        </w:rPr>
        <w:t>December</w:t>
      </w:r>
      <w:r w:rsidRPr="00BB4922">
        <w:rPr>
          <w:rFonts w:cstheme="minorHAnsi"/>
          <w:color w:val="FF0000"/>
          <w:sz w:val="24"/>
          <w:szCs w:val="24"/>
          <w:lang w:val="en-US"/>
        </w:rPr>
        <w:t xml:space="preserve"> </w:t>
      </w:r>
      <w:r w:rsidRPr="00BB4922">
        <w:rPr>
          <w:rFonts w:cstheme="minorHAnsi"/>
          <w:sz w:val="24"/>
          <w:szCs w:val="24"/>
          <w:lang w:val="en-US"/>
        </w:rPr>
        <w:t xml:space="preserve">of </w:t>
      </w:r>
      <w:r w:rsidR="001C43D8">
        <w:rPr>
          <w:rFonts w:cstheme="minorHAnsi"/>
          <w:sz w:val="24"/>
          <w:szCs w:val="24"/>
          <w:lang w:val="en-US"/>
        </w:rPr>
        <w:t>2024</w:t>
      </w:r>
    </w:p>
    <w:p w14:paraId="5DB5BAF5" w14:textId="77777777" w:rsidR="00765DD6" w:rsidRPr="00BB4922" w:rsidRDefault="00765DD6" w:rsidP="00765DD6">
      <w:pPr>
        <w:pStyle w:val="ListParagraph"/>
        <w:spacing w:after="0" w:line="240" w:lineRule="auto"/>
        <w:ind w:left="1979"/>
        <w:jc w:val="both"/>
        <w:rPr>
          <w:rFonts w:cstheme="minorHAnsi"/>
          <w:sz w:val="24"/>
          <w:szCs w:val="24"/>
          <w:lang w:val="en-US"/>
        </w:rPr>
      </w:pPr>
    </w:p>
    <w:p w14:paraId="1FD22F6F" w14:textId="77777777" w:rsidR="00A63308" w:rsidRPr="00BB4922" w:rsidRDefault="00A63308" w:rsidP="00A63308">
      <w:pPr>
        <w:jc w:val="both"/>
        <w:rPr>
          <w:rFonts w:cstheme="minorHAnsi"/>
          <w:sz w:val="24"/>
          <w:szCs w:val="24"/>
          <w:lang w:val="en-US"/>
        </w:rPr>
      </w:pPr>
    </w:p>
    <w:p w14:paraId="5D72746A" w14:textId="77777777" w:rsidR="00F851FB" w:rsidRPr="00BB4922" w:rsidRDefault="00F851FB" w:rsidP="00F851FB">
      <w:pPr>
        <w:rPr>
          <w:rFonts w:cstheme="minorHAnsi"/>
          <w:sz w:val="24"/>
          <w:szCs w:val="24"/>
          <w:lang w:val="en-US"/>
        </w:rPr>
      </w:pP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Pr="00BB4922" w:rsidRDefault="00270743" w:rsidP="00F851FB">
      <w:pPr>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a:extLst xmlns:a="http://schemas.openxmlformats.org/drawingml/2006/main">
                    <a:ext uri="{FF2B5EF4-FFF2-40B4-BE49-F238E27FC236}">
                      <a16:creationId xmlns:a16="http://schemas.microsoft.com/office/drawing/2014/main" id="{5E09BF2F-4D45-4B09-9EE2-A276BD8213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EA9FA" id="Retângulo 11" o:spid="_x0000_s1026" style="position:absolute;margin-left:-8.8pt;margin-top:-7.3pt;width:485.25pt;height:26.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p w14:paraId="41C9D0B6" w14:textId="77777777" w:rsidR="0069241E" w:rsidRPr="00E536F4" w:rsidRDefault="0069241E" w:rsidP="0069241E">
      <w:pPr>
        <w:widowControl w:val="0"/>
        <w:tabs>
          <w:tab w:val="left" w:pos="709"/>
        </w:tabs>
        <w:spacing w:after="0" w:line="240" w:lineRule="auto"/>
        <w:jc w:val="both"/>
        <w:rPr>
          <w:rFonts w:eastAsia="Times New Roman" w:cstheme="minorHAnsi"/>
          <w:snapToGrid w:val="0"/>
          <w:sz w:val="24"/>
          <w:szCs w:val="24"/>
          <w:lang w:val="en-US" w:eastAsia="pt-BR"/>
        </w:rPr>
      </w:pPr>
    </w:p>
    <w:tbl>
      <w:tblPr>
        <w:tblStyle w:val="Tabelacomgrade2"/>
        <w:tblW w:w="0" w:type="auto"/>
        <w:jc w:val="center"/>
        <w:tblCellMar>
          <w:left w:w="28" w:type="dxa"/>
          <w:right w:w="28" w:type="dxa"/>
        </w:tblCellMar>
        <w:tblLook w:val="04A0" w:firstRow="1" w:lastRow="0" w:firstColumn="1" w:lastColumn="0" w:noHBand="0" w:noVBand="1"/>
      </w:tblPr>
      <w:tblGrid>
        <w:gridCol w:w="1096"/>
        <w:gridCol w:w="1371"/>
        <w:gridCol w:w="1371"/>
        <w:gridCol w:w="1371"/>
        <w:gridCol w:w="1371"/>
        <w:gridCol w:w="1371"/>
        <w:gridCol w:w="1371"/>
        <w:gridCol w:w="827"/>
      </w:tblGrid>
      <w:tr w:rsidR="0069241E" w:rsidRPr="005B5C7B" w14:paraId="79D82012" w14:textId="77777777" w:rsidTr="00D86F1F">
        <w:trPr>
          <w:jc w:val="center"/>
        </w:trPr>
        <w:tc>
          <w:tcPr>
            <w:tcW w:w="1096" w:type="dxa"/>
            <w:vAlign w:val="center"/>
          </w:tcPr>
          <w:p w14:paraId="7658B306" w14:textId="77777777" w:rsidR="0069241E" w:rsidRPr="0069241E" w:rsidRDefault="0069241E" w:rsidP="0069241E">
            <w:pPr>
              <w:jc w:val="center"/>
              <w:rPr>
                <w:rFonts w:asciiTheme="minorHAnsi" w:hAnsiTheme="minorHAnsi" w:cstheme="minorHAnsi"/>
                <w:b/>
                <w:bCs/>
                <w:snapToGrid w:val="0"/>
              </w:rPr>
            </w:pPr>
            <w:r w:rsidRPr="0069241E">
              <w:rPr>
                <w:rFonts w:asciiTheme="minorHAnsi" w:hAnsiTheme="minorHAnsi" w:cstheme="minorHAnsi"/>
                <w:b/>
                <w:bCs/>
              </w:rPr>
              <w:t>CODPROD</w:t>
            </w:r>
          </w:p>
        </w:tc>
        <w:tc>
          <w:tcPr>
            <w:tcW w:w="1371" w:type="dxa"/>
            <w:vAlign w:val="center"/>
          </w:tcPr>
          <w:p w14:paraId="43D8F660" w14:textId="233F7674" w:rsidR="0069241E" w:rsidRPr="0069241E" w:rsidRDefault="0069241E" w:rsidP="0069241E">
            <w:pPr>
              <w:jc w:val="center"/>
              <w:rPr>
                <w:rFonts w:asciiTheme="minorHAnsi" w:hAnsiTheme="minorHAnsi" w:cstheme="minorHAnsi"/>
                <w:b/>
                <w:bCs/>
              </w:rPr>
            </w:pPr>
            <w:r w:rsidRPr="005B5C7B">
              <w:rPr>
                <w:rFonts w:asciiTheme="minorHAnsi" w:hAnsiTheme="minorHAnsi" w:cstheme="minorHAnsi"/>
                <w:b/>
                <w:bCs/>
              </w:rPr>
              <w:t>Feature</w:t>
            </w:r>
            <w:r w:rsidRPr="0069241E">
              <w:rPr>
                <w:rFonts w:asciiTheme="minorHAnsi" w:hAnsiTheme="minorHAnsi" w:cstheme="minorHAnsi"/>
                <w:b/>
                <w:bCs/>
              </w:rPr>
              <w:t xml:space="preserve"> 1</w:t>
            </w:r>
          </w:p>
          <w:p w14:paraId="75708AD4" w14:textId="77777777" w:rsidR="0069241E" w:rsidRPr="0069241E" w:rsidRDefault="0069241E" w:rsidP="0069241E">
            <w:pPr>
              <w:jc w:val="center"/>
              <w:rPr>
                <w:rFonts w:asciiTheme="minorHAnsi" w:hAnsiTheme="minorHAnsi" w:cstheme="minorHAnsi"/>
                <w:b/>
                <w:bCs/>
              </w:rPr>
            </w:pPr>
            <w:r w:rsidRPr="0069241E">
              <w:rPr>
                <w:rFonts w:asciiTheme="minorHAnsi" w:hAnsiTheme="minorHAnsi" w:cstheme="minorHAnsi"/>
                <w:b/>
                <w:bCs/>
              </w:rPr>
              <w:t>A</w:t>
            </w:r>
          </w:p>
        </w:tc>
        <w:tc>
          <w:tcPr>
            <w:tcW w:w="1371" w:type="dxa"/>
            <w:vAlign w:val="center"/>
          </w:tcPr>
          <w:p w14:paraId="798ACB91" w14:textId="4887E4F0" w:rsidR="0069241E" w:rsidRPr="0069241E" w:rsidRDefault="0069241E" w:rsidP="0069241E">
            <w:pPr>
              <w:jc w:val="center"/>
              <w:rPr>
                <w:rFonts w:asciiTheme="minorHAnsi" w:hAnsiTheme="minorHAnsi" w:cstheme="minorHAnsi"/>
                <w:b/>
                <w:bCs/>
              </w:rPr>
            </w:pPr>
            <w:r w:rsidRPr="005B5C7B">
              <w:rPr>
                <w:rFonts w:asciiTheme="minorHAnsi" w:hAnsiTheme="minorHAnsi" w:cstheme="minorHAnsi"/>
                <w:b/>
                <w:bCs/>
              </w:rPr>
              <w:t>Feature</w:t>
            </w:r>
            <w:r w:rsidRPr="0069241E">
              <w:rPr>
                <w:rFonts w:asciiTheme="minorHAnsi" w:hAnsiTheme="minorHAnsi" w:cstheme="minorHAnsi"/>
                <w:b/>
                <w:bCs/>
              </w:rPr>
              <w:t xml:space="preserve"> 2</w:t>
            </w:r>
          </w:p>
          <w:p w14:paraId="5CB070E3" w14:textId="77777777" w:rsidR="0069241E" w:rsidRPr="0069241E" w:rsidRDefault="0069241E" w:rsidP="0069241E">
            <w:pPr>
              <w:jc w:val="center"/>
              <w:rPr>
                <w:rFonts w:asciiTheme="minorHAnsi" w:hAnsiTheme="minorHAnsi" w:cstheme="minorHAnsi"/>
                <w:b/>
                <w:bCs/>
              </w:rPr>
            </w:pPr>
            <w:r w:rsidRPr="0069241E">
              <w:rPr>
                <w:rFonts w:asciiTheme="minorHAnsi" w:hAnsiTheme="minorHAnsi" w:cstheme="minorHAnsi"/>
                <w:b/>
                <w:bCs/>
              </w:rPr>
              <w:t>B</w:t>
            </w:r>
          </w:p>
        </w:tc>
        <w:tc>
          <w:tcPr>
            <w:tcW w:w="1371" w:type="dxa"/>
            <w:vAlign w:val="center"/>
          </w:tcPr>
          <w:p w14:paraId="77E78E00" w14:textId="1A632B69" w:rsidR="0069241E" w:rsidRPr="0069241E" w:rsidRDefault="0069241E" w:rsidP="0069241E">
            <w:pPr>
              <w:jc w:val="center"/>
              <w:rPr>
                <w:rFonts w:asciiTheme="minorHAnsi" w:hAnsiTheme="minorHAnsi" w:cstheme="minorHAnsi"/>
                <w:b/>
                <w:bCs/>
              </w:rPr>
            </w:pPr>
            <w:r w:rsidRPr="005B5C7B">
              <w:rPr>
                <w:rFonts w:asciiTheme="minorHAnsi" w:hAnsiTheme="minorHAnsi" w:cstheme="minorHAnsi"/>
                <w:b/>
                <w:bCs/>
              </w:rPr>
              <w:t>Feature</w:t>
            </w:r>
            <w:r w:rsidRPr="0069241E">
              <w:rPr>
                <w:rFonts w:asciiTheme="minorHAnsi" w:hAnsiTheme="minorHAnsi" w:cstheme="minorHAnsi"/>
                <w:b/>
                <w:bCs/>
              </w:rPr>
              <w:t xml:space="preserve"> 3</w:t>
            </w:r>
          </w:p>
          <w:p w14:paraId="093F9887" w14:textId="77777777" w:rsidR="0069241E" w:rsidRPr="0069241E" w:rsidRDefault="0069241E" w:rsidP="0069241E">
            <w:pPr>
              <w:jc w:val="center"/>
              <w:rPr>
                <w:rFonts w:asciiTheme="minorHAnsi" w:hAnsiTheme="minorHAnsi" w:cstheme="minorHAnsi"/>
                <w:b/>
                <w:bCs/>
                <w:snapToGrid w:val="0"/>
              </w:rPr>
            </w:pPr>
            <w:r w:rsidRPr="0069241E">
              <w:rPr>
                <w:rFonts w:asciiTheme="minorHAnsi" w:hAnsiTheme="minorHAnsi" w:cstheme="minorHAnsi"/>
                <w:b/>
                <w:bCs/>
                <w:snapToGrid w:val="0"/>
              </w:rPr>
              <w:t>C</w:t>
            </w:r>
          </w:p>
        </w:tc>
        <w:tc>
          <w:tcPr>
            <w:tcW w:w="1371" w:type="dxa"/>
            <w:vAlign w:val="center"/>
          </w:tcPr>
          <w:p w14:paraId="67CB36B3" w14:textId="0C94EEFF" w:rsidR="0069241E" w:rsidRPr="0069241E" w:rsidRDefault="0069241E" w:rsidP="0069241E">
            <w:pPr>
              <w:jc w:val="center"/>
              <w:rPr>
                <w:rFonts w:asciiTheme="minorHAnsi" w:hAnsiTheme="minorHAnsi" w:cstheme="minorHAnsi"/>
                <w:b/>
                <w:bCs/>
              </w:rPr>
            </w:pPr>
            <w:r w:rsidRPr="005B5C7B">
              <w:rPr>
                <w:rFonts w:asciiTheme="minorHAnsi" w:hAnsiTheme="minorHAnsi" w:cstheme="minorHAnsi"/>
                <w:b/>
                <w:bCs/>
              </w:rPr>
              <w:t>Feature</w:t>
            </w:r>
            <w:r w:rsidRPr="0069241E">
              <w:rPr>
                <w:rFonts w:asciiTheme="minorHAnsi" w:hAnsiTheme="minorHAnsi" w:cstheme="minorHAnsi"/>
                <w:b/>
                <w:bCs/>
              </w:rPr>
              <w:t xml:space="preserve"> 4</w:t>
            </w:r>
          </w:p>
          <w:p w14:paraId="79FE720D" w14:textId="77777777" w:rsidR="0069241E" w:rsidRPr="0069241E" w:rsidRDefault="0069241E" w:rsidP="0069241E">
            <w:pPr>
              <w:jc w:val="center"/>
              <w:rPr>
                <w:rFonts w:asciiTheme="minorHAnsi" w:hAnsiTheme="minorHAnsi" w:cstheme="minorHAnsi"/>
                <w:b/>
                <w:bCs/>
              </w:rPr>
            </w:pPr>
            <w:r w:rsidRPr="0069241E">
              <w:rPr>
                <w:rFonts w:asciiTheme="minorHAnsi" w:hAnsiTheme="minorHAnsi" w:cstheme="minorHAnsi"/>
                <w:b/>
                <w:bCs/>
              </w:rPr>
              <w:t>D</w:t>
            </w:r>
          </w:p>
        </w:tc>
        <w:tc>
          <w:tcPr>
            <w:tcW w:w="1371" w:type="dxa"/>
            <w:vAlign w:val="center"/>
          </w:tcPr>
          <w:p w14:paraId="316A54AF" w14:textId="730ABD88" w:rsidR="0069241E" w:rsidRPr="0069241E" w:rsidRDefault="0069241E" w:rsidP="0069241E">
            <w:pPr>
              <w:jc w:val="center"/>
              <w:rPr>
                <w:rFonts w:asciiTheme="minorHAnsi" w:hAnsiTheme="minorHAnsi" w:cstheme="minorHAnsi"/>
                <w:b/>
                <w:bCs/>
              </w:rPr>
            </w:pPr>
            <w:r w:rsidRPr="005B5C7B">
              <w:rPr>
                <w:rFonts w:asciiTheme="minorHAnsi" w:hAnsiTheme="minorHAnsi" w:cstheme="minorHAnsi"/>
                <w:b/>
                <w:bCs/>
              </w:rPr>
              <w:t>Feature</w:t>
            </w:r>
            <w:r w:rsidRPr="0069241E">
              <w:rPr>
                <w:rFonts w:asciiTheme="minorHAnsi" w:hAnsiTheme="minorHAnsi" w:cstheme="minorHAnsi"/>
                <w:b/>
                <w:bCs/>
              </w:rPr>
              <w:t xml:space="preserve"> 5</w:t>
            </w:r>
          </w:p>
          <w:p w14:paraId="573F9012" w14:textId="77777777" w:rsidR="0069241E" w:rsidRPr="0069241E" w:rsidRDefault="0069241E" w:rsidP="0069241E">
            <w:pPr>
              <w:jc w:val="center"/>
              <w:rPr>
                <w:rFonts w:asciiTheme="minorHAnsi" w:hAnsiTheme="minorHAnsi" w:cstheme="minorHAnsi"/>
                <w:b/>
                <w:bCs/>
                <w:snapToGrid w:val="0"/>
              </w:rPr>
            </w:pPr>
            <w:r w:rsidRPr="0069241E">
              <w:rPr>
                <w:rFonts w:asciiTheme="minorHAnsi" w:hAnsiTheme="minorHAnsi" w:cstheme="minorHAnsi"/>
                <w:b/>
                <w:bCs/>
                <w:snapToGrid w:val="0"/>
              </w:rPr>
              <w:t>E</w:t>
            </w:r>
          </w:p>
        </w:tc>
        <w:tc>
          <w:tcPr>
            <w:tcW w:w="1371" w:type="dxa"/>
            <w:vAlign w:val="center"/>
          </w:tcPr>
          <w:p w14:paraId="3C86DBDB" w14:textId="2B88781D" w:rsidR="0069241E" w:rsidRPr="0069241E" w:rsidRDefault="0069241E" w:rsidP="0069241E">
            <w:pPr>
              <w:jc w:val="center"/>
              <w:rPr>
                <w:rFonts w:asciiTheme="minorHAnsi" w:hAnsiTheme="minorHAnsi" w:cstheme="minorHAnsi"/>
                <w:b/>
                <w:bCs/>
              </w:rPr>
            </w:pPr>
            <w:r w:rsidRPr="005B5C7B">
              <w:rPr>
                <w:rFonts w:asciiTheme="minorHAnsi" w:hAnsiTheme="minorHAnsi" w:cstheme="minorHAnsi"/>
                <w:b/>
                <w:bCs/>
              </w:rPr>
              <w:t>Feature</w:t>
            </w:r>
            <w:r w:rsidRPr="0069241E">
              <w:rPr>
                <w:rFonts w:asciiTheme="minorHAnsi" w:hAnsiTheme="minorHAnsi" w:cstheme="minorHAnsi"/>
                <w:b/>
                <w:bCs/>
              </w:rPr>
              <w:t xml:space="preserve"> 6</w:t>
            </w:r>
          </w:p>
          <w:p w14:paraId="1CAD27D1" w14:textId="77777777" w:rsidR="0069241E" w:rsidRPr="0069241E" w:rsidRDefault="0069241E" w:rsidP="0069241E">
            <w:pPr>
              <w:jc w:val="center"/>
              <w:rPr>
                <w:rFonts w:asciiTheme="minorHAnsi" w:hAnsiTheme="minorHAnsi" w:cstheme="minorHAnsi"/>
                <w:b/>
                <w:bCs/>
              </w:rPr>
            </w:pPr>
            <w:r w:rsidRPr="0069241E">
              <w:rPr>
                <w:rFonts w:asciiTheme="minorHAnsi" w:hAnsiTheme="minorHAnsi" w:cstheme="minorHAnsi"/>
                <w:b/>
                <w:bCs/>
              </w:rPr>
              <w:t>F</w:t>
            </w:r>
          </w:p>
        </w:tc>
        <w:tc>
          <w:tcPr>
            <w:tcW w:w="827" w:type="dxa"/>
            <w:vAlign w:val="center"/>
          </w:tcPr>
          <w:p w14:paraId="39DD4CCD" w14:textId="77777777" w:rsidR="0069241E" w:rsidRPr="0069241E" w:rsidRDefault="0069241E" w:rsidP="0069241E">
            <w:pPr>
              <w:jc w:val="center"/>
              <w:rPr>
                <w:rFonts w:asciiTheme="minorHAnsi" w:hAnsiTheme="minorHAnsi" w:cstheme="minorHAnsi"/>
                <w:b/>
                <w:bCs/>
                <w:snapToGrid w:val="0"/>
              </w:rPr>
            </w:pPr>
            <w:r w:rsidRPr="0069241E">
              <w:rPr>
                <w:rFonts w:asciiTheme="minorHAnsi" w:hAnsiTheme="minorHAnsi" w:cstheme="minorHAnsi"/>
                <w:b/>
                <w:bCs/>
              </w:rPr>
              <w:t>CODIP</w:t>
            </w:r>
            <w:r w:rsidRPr="0069241E">
              <w:rPr>
                <w:rFonts w:asciiTheme="minorHAnsi" w:hAnsiTheme="minorHAnsi" w:cstheme="minorHAnsi"/>
                <w:b/>
                <w:bCs/>
                <w:vertAlign w:val="superscript"/>
              </w:rPr>
              <w:t>a</w:t>
            </w:r>
          </w:p>
        </w:tc>
      </w:tr>
      <w:tr w:rsidR="0069241E" w:rsidRPr="00E536F4" w14:paraId="6F8F6F90" w14:textId="77777777" w:rsidTr="00D86F1F">
        <w:trPr>
          <w:jc w:val="center"/>
        </w:trPr>
        <w:tc>
          <w:tcPr>
            <w:tcW w:w="1096" w:type="dxa"/>
            <w:vAlign w:val="center"/>
          </w:tcPr>
          <w:p w14:paraId="73535D4E" w14:textId="77777777" w:rsidR="0069241E" w:rsidRPr="0069241E" w:rsidRDefault="0069241E" w:rsidP="0069241E">
            <w:pPr>
              <w:jc w:val="center"/>
              <w:rPr>
                <w:rFonts w:asciiTheme="minorHAnsi" w:hAnsiTheme="minorHAnsi" w:cstheme="minorHAnsi"/>
                <w:snapToGrid w:val="0"/>
              </w:rPr>
            </w:pPr>
          </w:p>
        </w:tc>
        <w:tc>
          <w:tcPr>
            <w:tcW w:w="1371" w:type="dxa"/>
            <w:vAlign w:val="center"/>
          </w:tcPr>
          <w:p w14:paraId="602F6275" w14:textId="13AE8025" w:rsidR="0069241E" w:rsidRPr="0069241E" w:rsidRDefault="005B5C7B" w:rsidP="0069241E">
            <w:pPr>
              <w:jc w:val="center"/>
              <w:rPr>
                <w:rFonts w:asciiTheme="minorHAnsi" w:hAnsiTheme="minorHAnsi" w:cstheme="minorHAnsi"/>
              </w:rPr>
            </w:pPr>
            <w:r w:rsidRPr="005B5C7B">
              <w:rPr>
                <w:rFonts w:asciiTheme="minorHAnsi" w:hAnsiTheme="minorHAnsi" w:cstheme="minorHAnsi"/>
              </w:rPr>
              <w:t>Laminated Type</w:t>
            </w:r>
          </w:p>
        </w:tc>
        <w:tc>
          <w:tcPr>
            <w:tcW w:w="1371" w:type="dxa"/>
            <w:vAlign w:val="center"/>
          </w:tcPr>
          <w:p w14:paraId="14E11CB7" w14:textId="3626B3B3" w:rsidR="0069241E" w:rsidRPr="0069241E" w:rsidRDefault="005B5C7B" w:rsidP="0069241E">
            <w:pPr>
              <w:jc w:val="center"/>
              <w:rPr>
                <w:rFonts w:asciiTheme="minorHAnsi" w:hAnsiTheme="minorHAnsi" w:cstheme="minorHAnsi"/>
              </w:rPr>
            </w:pPr>
            <w:r w:rsidRPr="005B5C7B">
              <w:rPr>
                <w:rFonts w:asciiTheme="minorHAnsi" w:hAnsiTheme="minorHAnsi" w:cstheme="minorHAnsi"/>
              </w:rPr>
              <w:t>Interlayer Type</w:t>
            </w:r>
          </w:p>
        </w:tc>
        <w:tc>
          <w:tcPr>
            <w:tcW w:w="1371" w:type="dxa"/>
            <w:vAlign w:val="center"/>
          </w:tcPr>
          <w:p w14:paraId="1B1755C6" w14:textId="19016726" w:rsidR="0069241E" w:rsidRPr="0069241E" w:rsidRDefault="005B5C7B" w:rsidP="0069241E">
            <w:pPr>
              <w:jc w:val="center"/>
              <w:rPr>
                <w:rFonts w:asciiTheme="minorHAnsi" w:hAnsiTheme="minorHAnsi" w:cstheme="minorHAnsi"/>
                <w:snapToGrid w:val="0"/>
              </w:rPr>
            </w:pPr>
            <w:r w:rsidRPr="005B5C7B">
              <w:rPr>
                <w:rFonts w:asciiTheme="minorHAnsi" w:hAnsiTheme="minorHAnsi" w:cstheme="minorHAnsi"/>
              </w:rPr>
              <w:t>Interlayer Color</w:t>
            </w:r>
          </w:p>
        </w:tc>
        <w:tc>
          <w:tcPr>
            <w:tcW w:w="1371" w:type="dxa"/>
            <w:vAlign w:val="center"/>
          </w:tcPr>
          <w:p w14:paraId="694256BB" w14:textId="58BADC50" w:rsidR="0069241E" w:rsidRPr="0069241E" w:rsidRDefault="005B5C7B" w:rsidP="0069241E">
            <w:pPr>
              <w:jc w:val="center"/>
              <w:rPr>
                <w:rFonts w:asciiTheme="minorHAnsi" w:hAnsiTheme="minorHAnsi" w:cstheme="minorHAnsi"/>
              </w:rPr>
            </w:pPr>
            <w:r w:rsidRPr="005B5C7B">
              <w:rPr>
                <w:rFonts w:asciiTheme="minorHAnsi" w:hAnsiTheme="minorHAnsi" w:cstheme="minorHAnsi"/>
              </w:rPr>
              <w:t>Interlayer Thickness (mm)</w:t>
            </w:r>
          </w:p>
        </w:tc>
        <w:tc>
          <w:tcPr>
            <w:tcW w:w="1371" w:type="dxa"/>
            <w:vAlign w:val="center"/>
          </w:tcPr>
          <w:p w14:paraId="310640EA" w14:textId="1D068397" w:rsidR="0069241E" w:rsidRPr="0069241E" w:rsidRDefault="005B5C7B" w:rsidP="0069241E">
            <w:pPr>
              <w:jc w:val="center"/>
              <w:rPr>
                <w:rFonts w:asciiTheme="minorHAnsi" w:hAnsiTheme="minorHAnsi" w:cstheme="minorHAnsi"/>
                <w:snapToGrid w:val="0"/>
              </w:rPr>
            </w:pPr>
            <w:r w:rsidRPr="005B5C7B">
              <w:rPr>
                <w:rFonts w:asciiTheme="minorHAnsi" w:hAnsiTheme="minorHAnsi" w:cstheme="minorHAnsi"/>
              </w:rPr>
              <w:t>Acoustic Insulation</w:t>
            </w:r>
          </w:p>
        </w:tc>
        <w:tc>
          <w:tcPr>
            <w:tcW w:w="1371" w:type="dxa"/>
            <w:vAlign w:val="center"/>
          </w:tcPr>
          <w:p w14:paraId="57F529F2" w14:textId="3E149ADB" w:rsidR="0069241E" w:rsidRPr="0069241E" w:rsidRDefault="005B5C7B" w:rsidP="0069241E">
            <w:pPr>
              <w:jc w:val="center"/>
              <w:rPr>
                <w:rFonts w:asciiTheme="minorHAnsi" w:hAnsiTheme="minorHAnsi" w:cstheme="minorHAnsi"/>
                <w:lang w:val="en-US"/>
              </w:rPr>
            </w:pPr>
            <w:r w:rsidRPr="005B5C7B">
              <w:rPr>
                <w:rFonts w:asciiTheme="minorHAnsi" w:hAnsiTheme="minorHAnsi" w:cstheme="minorHAnsi"/>
                <w:lang w:val="en-US"/>
              </w:rPr>
              <w:t>Thickness in mm of the Glass Plies (excluding interlayer)</w:t>
            </w:r>
          </w:p>
        </w:tc>
        <w:tc>
          <w:tcPr>
            <w:tcW w:w="827" w:type="dxa"/>
            <w:vAlign w:val="center"/>
          </w:tcPr>
          <w:p w14:paraId="73571A0E" w14:textId="77777777" w:rsidR="0069241E" w:rsidRPr="0069241E" w:rsidRDefault="0069241E" w:rsidP="0069241E">
            <w:pPr>
              <w:jc w:val="center"/>
              <w:rPr>
                <w:rFonts w:asciiTheme="minorHAnsi" w:hAnsiTheme="minorHAnsi" w:cstheme="minorHAnsi"/>
                <w:snapToGrid w:val="0"/>
                <w:lang w:val="en-US"/>
              </w:rPr>
            </w:pPr>
          </w:p>
        </w:tc>
      </w:tr>
      <w:tr w:rsidR="0069241E" w:rsidRPr="005B5C7B" w14:paraId="5A6DF2A7" w14:textId="77777777" w:rsidTr="00D86F1F">
        <w:trPr>
          <w:jc w:val="center"/>
        </w:trPr>
        <w:tc>
          <w:tcPr>
            <w:tcW w:w="1096" w:type="dxa"/>
            <w:vAlign w:val="center"/>
          </w:tcPr>
          <w:p w14:paraId="6CB7D77A" w14:textId="77777777" w:rsidR="0069241E" w:rsidRPr="0069241E" w:rsidRDefault="0069241E" w:rsidP="0069241E">
            <w:pPr>
              <w:jc w:val="center"/>
              <w:rPr>
                <w:rFonts w:asciiTheme="minorHAnsi" w:hAnsiTheme="minorHAnsi" w:cstheme="minorHAnsi"/>
                <w:snapToGrid w:val="0"/>
                <w:lang w:val="en-US"/>
              </w:rPr>
            </w:pPr>
          </w:p>
        </w:tc>
        <w:tc>
          <w:tcPr>
            <w:tcW w:w="1371" w:type="dxa"/>
            <w:vAlign w:val="center"/>
          </w:tcPr>
          <w:p w14:paraId="63D26060" w14:textId="0BC9AC10" w:rsidR="0069241E" w:rsidRPr="0069241E" w:rsidRDefault="005B5C7B" w:rsidP="0069241E">
            <w:pPr>
              <w:jc w:val="center"/>
              <w:rPr>
                <w:rFonts w:asciiTheme="minorHAnsi" w:hAnsiTheme="minorHAnsi" w:cstheme="minorHAnsi"/>
              </w:rPr>
            </w:pPr>
            <w:r w:rsidRPr="005B5C7B">
              <w:rPr>
                <w:rFonts w:asciiTheme="minorHAnsi" w:hAnsiTheme="minorHAnsi" w:cstheme="minorHAnsi"/>
              </w:rPr>
              <w:t>Code</w:t>
            </w:r>
            <w:r w:rsidR="0069241E" w:rsidRPr="0069241E">
              <w:rPr>
                <w:rFonts w:asciiTheme="minorHAnsi" w:hAnsiTheme="minorHAnsi" w:cstheme="minorHAnsi"/>
              </w:rPr>
              <w:t xml:space="preserve"> A1 </w:t>
            </w:r>
            <w:r w:rsidRPr="005B5C7B">
              <w:rPr>
                <w:rFonts w:asciiTheme="minorHAnsi" w:hAnsiTheme="minorHAnsi" w:cstheme="minorHAnsi"/>
              </w:rPr>
              <w:t>to</w:t>
            </w:r>
            <w:r w:rsidR="0069241E" w:rsidRPr="0069241E">
              <w:rPr>
                <w:rFonts w:asciiTheme="minorHAnsi" w:hAnsiTheme="minorHAnsi" w:cstheme="minorHAnsi"/>
              </w:rPr>
              <w:t xml:space="preserve"> A4</w:t>
            </w:r>
          </w:p>
        </w:tc>
        <w:tc>
          <w:tcPr>
            <w:tcW w:w="1371" w:type="dxa"/>
            <w:vAlign w:val="center"/>
          </w:tcPr>
          <w:p w14:paraId="18C822DC" w14:textId="04745D04" w:rsidR="0069241E" w:rsidRPr="0069241E" w:rsidRDefault="005B5C7B" w:rsidP="0069241E">
            <w:pPr>
              <w:jc w:val="center"/>
              <w:rPr>
                <w:rFonts w:asciiTheme="minorHAnsi" w:hAnsiTheme="minorHAnsi" w:cstheme="minorHAnsi"/>
              </w:rPr>
            </w:pPr>
            <w:r w:rsidRPr="005B5C7B">
              <w:rPr>
                <w:rFonts w:asciiTheme="minorHAnsi" w:hAnsiTheme="minorHAnsi" w:cstheme="minorHAnsi"/>
              </w:rPr>
              <w:t>Code</w:t>
            </w:r>
            <w:r w:rsidR="0069241E" w:rsidRPr="0069241E">
              <w:rPr>
                <w:rFonts w:asciiTheme="minorHAnsi" w:hAnsiTheme="minorHAnsi" w:cstheme="minorHAnsi"/>
              </w:rPr>
              <w:t xml:space="preserve"> B1 </w:t>
            </w:r>
            <w:r w:rsidRPr="005B5C7B">
              <w:rPr>
                <w:rFonts w:asciiTheme="minorHAnsi" w:hAnsiTheme="minorHAnsi" w:cstheme="minorHAnsi"/>
              </w:rPr>
              <w:t>to</w:t>
            </w:r>
            <w:r w:rsidR="0069241E" w:rsidRPr="0069241E">
              <w:rPr>
                <w:rFonts w:asciiTheme="minorHAnsi" w:hAnsiTheme="minorHAnsi" w:cstheme="minorHAnsi"/>
              </w:rPr>
              <w:t xml:space="preserve"> B4</w:t>
            </w:r>
          </w:p>
        </w:tc>
        <w:tc>
          <w:tcPr>
            <w:tcW w:w="1371" w:type="dxa"/>
            <w:vAlign w:val="center"/>
          </w:tcPr>
          <w:p w14:paraId="50EE1F8C" w14:textId="0291012E" w:rsidR="0069241E" w:rsidRPr="0069241E" w:rsidRDefault="005B5C7B" w:rsidP="0069241E">
            <w:pPr>
              <w:jc w:val="center"/>
              <w:rPr>
                <w:rFonts w:asciiTheme="minorHAnsi" w:hAnsiTheme="minorHAnsi" w:cstheme="minorHAnsi"/>
                <w:snapToGrid w:val="0"/>
              </w:rPr>
            </w:pPr>
            <w:r w:rsidRPr="005B5C7B">
              <w:rPr>
                <w:rFonts w:asciiTheme="minorHAnsi" w:hAnsiTheme="minorHAnsi" w:cstheme="minorHAnsi"/>
              </w:rPr>
              <w:t>Code</w:t>
            </w:r>
            <w:r w:rsidR="0069241E" w:rsidRPr="0069241E">
              <w:rPr>
                <w:rFonts w:asciiTheme="minorHAnsi" w:hAnsiTheme="minorHAnsi" w:cstheme="minorHAnsi"/>
              </w:rPr>
              <w:t xml:space="preserve"> C1 </w:t>
            </w:r>
            <w:r w:rsidRPr="005B5C7B">
              <w:rPr>
                <w:rFonts w:asciiTheme="minorHAnsi" w:hAnsiTheme="minorHAnsi" w:cstheme="minorHAnsi"/>
              </w:rPr>
              <w:t>to</w:t>
            </w:r>
            <w:r w:rsidR="0069241E" w:rsidRPr="0069241E">
              <w:rPr>
                <w:rFonts w:asciiTheme="minorHAnsi" w:hAnsiTheme="minorHAnsi" w:cstheme="minorHAnsi"/>
              </w:rPr>
              <w:t xml:space="preserve"> C2</w:t>
            </w:r>
          </w:p>
        </w:tc>
        <w:tc>
          <w:tcPr>
            <w:tcW w:w="1371" w:type="dxa"/>
            <w:vAlign w:val="center"/>
          </w:tcPr>
          <w:p w14:paraId="5A3D1E97" w14:textId="645A4FD0" w:rsidR="0069241E" w:rsidRPr="0069241E" w:rsidRDefault="005B5C7B" w:rsidP="0069241E">
            <w:pPr>
              <w:jc w:val="center"/>
              <w:rPr>
                <w:rFonts w:asciiTheme="minorHAnsi" w:hAnsiTheme="minorHAnsi" w:cstheme="minorHAnsi"/>
              </w:rPr>
            </w:pPr>
            <w:r w:rsidRPr="005B5C7B">
              <w:rPr>
                <w:rFonts w:asciiTheme="minorHAnsi" w:hAnsiTheme="minorHAnsi" w:cstheme="minorHAnsi"/>
              </w:rPr>
              <w:t>Code</w:t>
            </w:r>
            <w:r w:rsidR="0069241E" w:rsidRPr="0069241E">
              <w:rPr>
                <w:rFonts w:asciiTheme="minorHAnsi" w:hAnsiTheme="minorHAnsi" w:cstheme="minorHAnsi"/>
              </w:rPr>
              <w:t xml:space="preserve"> D1 </w:t>
            </w:r>
            <w:r w:rsidRPr="005B5C7B">
              <w:rPr>
                <w:rFonts w:asciiTheme="minorHAnsi" w:hAnsiTheme="minorHAnsi" w:cstheme="minorHAnsi"/>
              </w:rPr>
              <w:t>to</w:t>
            </w:r>
            <w:r w:rsidR="0069241E" w:rsidRPr="0069241E">
              <w:rPr>
                <w:rFonts w:asciiTheme="minorHAnsi" w:hAnsiTheme="minorHAnsi" w:cstheme="minorHAnsi"/>
              </w:rPr>
              <w:t xml:space="preserve"> D4</w:t>
            </w:r>
          </w:p>
        </w:tc>
        <w:tc>
          <w:tcPr>
            <w:tcW w:w="1371" w:type="dxa"/>
            <w:vAlign w:val="center"/>
          </w:tcPr>
          <w:p w14:paraId="75CB73CC" w14:textId="4C7144B9" w:rsidR="0069241E" w:rsidRPr="0069241E" w:rsidRDefault="005B5C7B" w:rsidP="0069241E">
            <w:pPr>
              <w:jc w:val="center"/>
              <w:rPr>
                <w:rFonts w:asciiTheme="minorHAnsi" w:hAnsiTheme="minorHAnsi" w:cstheme="minorHAnsi"/>
                <w:snapToGrid w:val="0"/>
              </w:rPr>
            </w:pPr>
            <w:r w:rsidRPr="005B5C7B">
              <w:rPr>
                <w:rFonts w:asciiTheme="minorHAnsi" w:hAnsiTheme="minorHAnsi" w:cstheme="minorHAnsi"/>
              </w:rPr>
              <w:t>Code</w:t>
            </w:r>
            <w:r w:rsidR="0069241E" w:rsidRPr="0069241E">
              <w:rPr>
                <w:rFonts w:asciiTheme="minorHAnsi" w:hAnsiTheme="minorHAnsi" w:cstheme="minorHAnsi"/>
              </w:rPr>
              <w:t xml:space="preserve"> E1 </w:t>
            </w:r>
            <w:r w:rsidRPr="005B5C7B">
              <w:rPr>
                <w:rFonts w:asciiTheme="minorHAnsi" w:hAnsiTheme="minorHAnsi" w:cstheme="minorHAnsi"/>
              </w:rPr>
              <w:t>to</w:t>
            </w:r>
            <w:r w:rsidR="0069241E" w:rsidRPr="0069241E">
              <w:rPr>
                <w:rFonts w:asciiTheme="minorHAnsi" w:hAnsiTheme="minorHAnsi" w:cstheme="minorHAnsi"/>
              </w:rPr>
              <w:t xml:space="preserve"> E</w:t>
            </w:r>
            <w:r w:rsidR="00BE32B8">
              <w:rPr>
                <w:rFonts w:asciiTheme="minorHAnsi" w:hAnsiTheme="minorHAnsi" w:cstheme="minorHAnsi"/>
              </w:rPr>
              <w:t>2</w:t>
            </w:r>
          </w:p>
        </w:tc>
        <w:tc>
          <w:tcPr>
            <w:tcW w:w="1371" w:type="dxa"/>
            <w:vAlign w:val="center"/>
          </w:tcPr>
          <w:p w14:paraId="19265D5C" w14:textId="4B41CA9F" w:rsidR="0069241E" w:rsidRPr="0069241E" w:rsidRDefault="005B5C7B" w:rsidP="0069241E">
            <w:pPr>
              <w:jc w:val="center"/>
              <w:rPr>
                <w:rFonts w:asciiTheme="minorHAnsi" w:hAnsiTheme="minorHAnsi" w:cstheme="minorHAnsi"/>
              </w:rPr>
            </w:pPr>
            <w:r w:rsidRPr="005B5C7B">
              <w:rPr>
                <w:rFonts w:asciiTheme="minorHAnsi" w:hAnsiTheme="minorHAnsi" w:cstheme="minorHAnsi"/>
              </w:rPr>
              <w:t>Code</w:t>
            </w:r>
            <w:r w:rsidR="0069241E" w:rsidRPr="0069241E">
              <w:rPr>
                <w:rFonts w:asciiTheme="minorHAnsi" w:hAnsiTheme="minorHAnsi" w:cstheme="minorHAnsi"/>
              </w:rPr>
              <w:t xml:space="preserve"> </w:t>
            </w:r>
            <w:r w:rsidR="0069241E" w:rsidRPr="0069241E">
              <w:rPr>
                <w:rFonts w:asciiTheme="minorHAnsi" w:hAnsiTheme="minorHAnsi" w:cstheme="minorHAnsi"/>
              </w:rPr>
              <w:br/>
              <w:t xml:space="preserve">F0300 </w:t>
            </w:r>
            <w:r w:rsidRPr="005B5C7B">
              <w:rPr>
                <w:rFonts w:asciiTheme="minorHAnsi" w:hAnsiTheme="minorHAnsi" w:cstheme="minorHAnsi"/>
              </w:rPr>
              <w:t>to</w:t>
            </w:r>
            <w:r w:rsidR="0069241E" w:rsidRPr="0069241E">
              <w:rPr>
                <w:rFonts w:asciiTheme="minorHAnsi" w:hAnsiTheme="minorHAnsi" w:cstheme="minorHAnsi"/>
              </w:rPr>
              <w:t xml:space="preserve"> F1700</w:t>
            </w:r>
          </w:p>
        </w:tc>
        <w:tc>
          <w:tcPr>
            <w:tcW w:w="827" w:type="dxa"/>
            <w:vAlign w:val="center"/>
          </w:tcPr>
          <w:p w14:paraId="6FD85CD3" w14:textId="77777777" w:rsidR="0069241E" w:rsidRPr="0069241E" w:rsidRDefault="0069241E" w:rsidP="0069241E">
            <w:pPr>
              <w:jc w:val="center"/>
              <w:rPr>
                <w:rFonts w:asciiTheme="minorHAnsi" w:hAnsiTheme="minorHAnsi" w:cstheme="minorHAnsi"/>
                <w:snapToGrid w:val="0"/>
              </w:rPr>
            </w:pPr>
          </w:p>
        </w:tc>
      </w:tr>
    </w:tbl>
    <w:p w14:paraId="2C43F772" w14:textId="77777777" w:rsidR="00A63308" w:rsidRDefault="00A63308" w:rsidP="00A63308">
      <w:pPr>
        <w:jc w:val="both"/>
        <w:rPr>
          <w:rFonts w:cstheme="minorHAnsi"/>
          <w:sz w:val="20"/>
          <w:szCs w:val="20"/>
          <w:lang w:val="en-US"/>
        </w:rPr>
      </w:pPr>
      <w:r w:rsidRPr="00BB4922">
        <w:rPr>
          <w:rFonts w:cstheme="minorHAnsi"/>
          <w:sz w:val="24"/>
          <w:szCs w:val="24"/>
          <w:lang w:val="en-US"/>
        </w:rPr>
        <w:t xml:space="preserve">ª </w:t>
      </w:r>
      <w:r w:rsidRPr="00BB4922">
        <w:rPr>
          <w:rFonts w:cstheme="minorHAnsi"/>
          <w:sz w:val="20"/>
          <w:szCs w:val="20"/>
          <w:lang w:val="en-US"/>
        </w:rPr>
        <w:t>The provided CODIP is represented by an alphanumeric combination that reflects the characteristics of the product. The alphanumeric combination</w:t>
      </w:r>
      <w:r w:rsidR="00F75CF0" w:rsidRPr="00BB4922">
        <w:rPr>
          <w:rFonts w:cstheme="minorHAnsi"/>
          <w:sz w:val="20"/>
          <w:szCs w:val="20"/>
          <w:lang w:val="en-US"/>
        </w:rPr>
        <w:t xml:space="preserve"> reflects</w:t>
      </w:r>
      <w:r w:rsidRPr="00BB4922">
        <w:rPr>
          <w:rFonts w:cstheme="minorHAnsi"/>
          <w:sz w:val="20"/>
          <w:szCs w:val="20"/>
          <w:lang w:val="en-US"/>
        </w:rPr>
        <w:t>, in de</w:t>
      </w:r>
      <w:r w:rsidR="00E43746" w:rsidRPr="00BB4922">
        <w:rPr>
          <w:rFonts w:cstheme="minorHAnsi"/>
          <w:sz w:val="20"/>
          <w:szCs w:val="20"/>
          <w:lang w:val="en-US"/>
        </w:rPr>
        <w:t>scending</w:t>
      </w:r>
      <w:r w:rsidRPr="00BB4922">
        <w:rPr>
          <w:rFonts w:cstheme="minorHAnsi"/>
          <w:sz w:val="20"/>
          <w:szCs w:val="20"/>
          <w:lang w:val="en-US"/>
        </w:rPr>
        <w:t xml:space="preserve"> order, the importance granted to each characteristic of the product, starting from the most relevant.</w:t>
      </w:r>
    </w:p>
    <w:p w14:paraId="4D856F9C" w14:textId="77777777" w:rsidR="00883C38" w:rsidRPr="00BB4922" w:rsidRDefault="00883C38" w:rsidP="00A63308">
      <w:pPr>
        <w:jc w:val="both"/>
        <w:rPr>
          <w:rFonts w:cstheme="minorHAnsi"/>
          <w:sz w:val="24"/>
          <w:szCs w:val="24"/>
          <w:lang w:val="en-US"/>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896E18" w:rsidRPr="00896E18" w14:paraId="26FCA90D" w14:textId="77777777" w:rsidTr="00D86F1F">
        <w:trPr>
          <w:trHeight w:val="330"/>
          <w:jc w:val="center"/>
        </w:trPr>
        <w:tc>
          <w:tcPr>
            <w:tcW w:w="8625" w:type="dxa"/>
            <w:gridSpan w:val="2"/>
            <w:tcBorders>
              <w:top w:val="nil"/>
              <w:left w:val="nil"/>
              <w:bottom w:val="single" w:sz="6" w:space="0" w:color="auto"/>
              <w:right w:val="nil"/>
            </w:tcBorders>
            <w:vAlign w:val="center"/>
            <w:hideMark/>
          </w:tcPr>
          <w:p w14:paraId="1F69555E" w14:textId="136099D1" w:rsidR="00896E18" w:rsidRPr="00896E18" w:rsidRDefault="000258B3" w:rsidP="00896E18">
            <w:pPr>
              <w:spacing w:after="0" w:line="240" w:lineRule="auto"/>
              <w:jc w:val="center"/>
              <w:textAlignment w:val="baseline"/>
              <w:rPr>
                <w:rFonts w:eastAsia="Times New Roman" w:cstheme="minorHAnsi"/>
                <w:sz w:val="24"/>
                <w:szCs w:val="24"/>
                <w:lang w:eastAsia="pt-BR"/>
              </w:rPr>
            </w:pPr>
            <w:r>
              <w:rPr>
                <w:rStyle w:val="Strong"/>
                <w:rFonts w:ascii="Segoe UI" w:hAnsi="Segoe UI" w:cs="Segoe UI"/>
                <w:color w:val="0F1115"/>
                <w:shd w:val="clear" w:color="auto" w:fill="FFFFFF"/>
              </w:rPr>
              <w:t xml:space="preserve">Feature 1 </w:t>
            </w:r>
            <w:r w:rsidR="007062E9">
              <w:rPr>
                <w:rStyle w:val="Strong"/>
                <w:rFonts w:ascii="Segoe UI" w:hAnsi="Segoe UI" w:cs="Segoe UI"/>
                <w:color w:val="0F1115"/>
                <w:shd w:val="clear" w:color="auto" w:fill="FFFFFF"/>
              </w:rPr>
              <w:t xml:space="preserve">(A) </w:t>
            </w:r>
            <w:r>
              <w:rPr>
                <w:rStyle w:val="Strong"/>
                <w:rFonts w:ascii="Segoe UI" w:hAnsi="Segoe UI" w:cs="Segoe UI"/>
                <w:color w:val="0F1115"/>
                <w:shd w:val="clear" w:color="auto" w:fill="FFFFFF"/>
              </w:rPr>
              <w:t>– Laminated Type</w:t>
            </w:r>
          </w:p>
        </w:tc>
      </w:tr>
      <w:tr w:rsidR="00896E18" w:rsidRPr="00896E18" w14:paraId="5B06FC77" w14:textId="77777777" w:rsidTr="00D86F1F">
        <w:trPr>
          <w:trHeight w:val="344"/>
          <w:jc w:val="center"/>
        </w:trPr>
        <w:tc>
          <w:tcPr>
            <w:tcW w:w="6661" w:type="dxa"/>
            <w:tcBorders>
              <w:top w:val="single" w:sz="6" w:space="0" w:color="auto"/>
              <w:left w:val="nil"/>
              <w:bottom w:val="single" w:sz="6" w:space="0" w:color="auto"/>
              <w:right w:val="nil"/>
            </w:tcBorders>
            <w:vAlign w:val="center"/>
            <w:hideMark/>
          </w:tcPr>
          <w:p w14:paraId="45EE3083" w14:textId="2825F7BF" w:rsidR="00896E18" w:rsidRPr="00896E18" w:rsidRDefault="00D30C61" w:rsidP="00896E18">
            <w:pPr>
              <w:spacing w:after="0" w:line="240" w:lineRule="auto"/>
              <w:textAlignment w:val="baseline"/>
              <w:rPr>
                <w:rFonts w:eastAsia="Times New Roman" w:cstheme="minorHAnsi"/>
                <w:b/>
                <w:bCs/>
                <w:sz w:val="24"/>
                <w:szCs w:val="24"/>
                <w:lang w:eastAsia="pt-BR"/>
              </w:rPr>
            </w:pPr>
            <w:r w:rsidRPr="00D30C61">
              <w:rPr>
                <w:rFonts w:cstheme="minorHAnsi"/>
                <w:b/>
                <w:bCs/>
                <w:color w:val="0F1115"/>
                <w:sz w:val="24"/>
                <w:szCs w:val="24"/>
                <w:shd w:val="clear" w:color="auto" w:fill="FFFFFF"/>
              </w:rPr>
              <w:t>Specification</w:t>
            </w:r>
            <w:r w:rsidR="00896E18" w:rsidRPr="00896E18">
              <w:rPr>
                <w:rFonts w:eastAsia="Times New Roman" w:cstheme="minorHAnsi"/>
                <w:b/>
                <w:bCs/>
                <w:sz w:val="24"/>
                <w:szCs w:val="24"/>
                <w:lang w:eastAsia="pt-BR"/>
              </w:rPr>
              <w:t> </w:t>
            </w:r>
          </w:p>
        </w:tc>
        <w:tc>
          <w:tcPr>
            <w:tcW w:w="1964" w:type="dxa"/>
            <w:tcBorders>
              <w:top w:val="single" w:sz="6" w:space="0" w:color="auto"/>
              <w:left w:val="nil"/>
              <w:bottom w:val="single" w:sz="6" w:space="0" w:color="auto"/>
              <w:right w:val="nil"/>
            </w:tcBorders>
            <w:vAlign w:val="center"/>
            <w:hideMark/>
          </w:tcPr>
          <w:p w14:paraId="5DC7F4CB" w14:textId="0390A9E2" w:rsidR="00896E18" w:rsidRPr="00896E18" w:rsidRDefault="00896E18" w:rsidP="00896E18">
            <w:pPr>
              <w:spacing w:after="0" w:line="240" w:lineRule="auto"/>
              <w:jc w:val="center"/>
              <w:textAlignment w:val="baseline"/>
              <w:rPr>
                <w:rFonts w:eastAsia="Times New Roman" w:cstheme="minorHAnsi"/>
                <w:sz w:val="24"/>
                <w:szCs w:val="24"/>
                <w:lang w:eastAsia="pt-BR"/>
              </w:rPr>
            </w:pPr>
            <w:r w:rsidRPr="00896E18">
              <w:rPr>
                <w:rFonts w:eastAsia="Times New Roman" w:cstheme="minorHAnsi"/>
                <w:b/>
                <w:bCs/>
                <w:sz w:val="24"/>
                <w:szCs w:val="24"/>
                <w:lang w:eastAsia="pt-BR"/>
              </w:rPr>
              <w:t>C</w:t>
            </w:r>
            <w:r w:rsidR="000258B3" w:rsidRPr="00D30C61">
              <w:rPr>
                <w:rFonts w:eastAsia="Times New Roman" w:cstheme="minorHAnsi"/>
                <w:b/>
                <w:bCs/>
                <w:sz w:val="24"/>
                <w:szCs w:val="24"/>
                <w:lang w:eastAsia="pt-BR"/>
              </w:rPr>
              <w:t>ode</w:t>
            </w:r>
            <w:r w:rsidRPr="00896E18">
              <w:rPr>
                <w:rFonts w:eastAsia="Times New Roman" w:cstheme="minorHAnsi"/>
                <w:sz w:val="24"/>
                <w:szCs w:val="24"/>
                <w:lang w:eastAsia="pt-BR"/>
              </w:rPr>
              <w:t> </w:t>
            </w:r>
          </w:p>
        </w:tc>
      </w:tr>
      <w:tr w:rsidR="00896E18" w:rsidRPr="00896E18" w14:paraId="518DEEA0" w14:textId="77777777" w:rsidTr="00D86F1F">
        <w:trPr>
          <w:trHeight w:val="344"/>
          <w:jc w:val="center"/>
        </w:trPr>
        <w:tc>
          <w:tcPr>
            <w:tcW w:w="6661" w:type="dxa"/>
            <w:tcBorders>
              <w:top w:val="single" w:sz="6" w:space="0" w:color="auto"/>
              <w:left w:val="nil"/>
              <w:bottom w:val="single" w:sz="6" w:space="0" w:color="auto"/>
              <w:right w:val="nil"/>
            </w:tcBorders>
            <w:vAlign w:val="center"/>
            <w:hideMark/>
          </w:tcPr>
          <w:p w14:paraId="36105093" w14:textId="395E07D5" w:rsidR="00896E18" w:rsidRPr="00896E18" w:rsidRDefault="0007045E" w:rsidP="00896E18">
            <w:pPr>
              <w:spacing w:after="0" w:line="240" w:lineRule="auto"/>
              <w:jc w:val="both"/>
              <w:textAlignment w:val="baseline"/>
              <w:rPr>
                <w:rFonts w:eastAsia="Times New Roman" w:cstheme="minorHAnsi"/>
                <w:sz w:val="24"/>
                <w:szCs w:val="24"/>
                <w:lang w:eastAsia="pt-BR"/>
              </w:rPr>
            </w:pPr>
            <w:r w:rsidRPr="0007045E">
              <w:rPr>
                <w:rFonts w:eastAsia="Times New Roman" w:cstheme="minorHAnsi"/>
                <w:sz w:val="24"/>
                <w:szCs w:val="24"/>
                <w:lang w:eastAsia="pt-BR"/>
              </w:rPr>
              <w:t>Coated flat float glass</w:t>
            </w:r>
          </w:p>
        </w:tc>
        <w:tc>
          <w:tcPr>
            <w:tcW w:w="1964" w:type="dxa"/>
            <w:tcBorders>
              <w:top w:val="single" w:sz="6" w:space="0" w:color="auto"/>
              <w:left w:val="nil"/>
              <w:bottom w:val="single" w:sz="6" w:space="0" w:color="auto"/>
              <w:right w:val="nil"/>
            </w:tcBorders>
            <w:vAlign w:val="center"/>
            <w:hideMark/>
          </w:tcPr>
          <w:p w14:paraId="2AEFEE19" w14:textId="7BF99DC5"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A</w:t>
            </w:r>
            <w:r w:rsidR="00896E18" w:rsidRPr="00896E18">
              <w:rPr>
                <w:rFonts w:eastAsia="Times New Roman" w:cstheme="minorHAnsi"/>
                <w:sz w:val="24"/>
                <w:szCs w:val="24"/>
                <w:lang w:eastAsia="pt-BR"/>
              </w:rPr>
              <w:t>1</w:t>
            </w:r>
          </w:p>
        </w:tc>
      </w:tr>
      <w:tr w:rsidR="00896E18" w:rsidRPr="00896E18" w14:paraId="38A4DED1" w14:textId="77777777" w:rsidTr="00D86F1F">
        <w:trPr>
          <w:trHeight w:val="330"/>
          <w:jc w:val="center"/>
        </w:trPr>
        <w:tc>
          <w:tcPr>
            <w:tcW w:w="6661" w:type="dxa"/>
            <w:tcBorders>
              <w:top w:val="single" w:sz="6" w:space="0" w:color="auto"/>
              <w:left w:val="nil"/>
              <w:bottom w:val="single" w:sz="6" w:space="0" w:color="auto"/>
              <w:right w:val="nil"/>
            </w:tcBorders>
            <w:vAlign w:val="center"/>
          </w:tcPr>
          <w:p w14:paraId="4D085D25" w14:textId="588D1EC8" w:rsidR="00896E18" w:rsidRPr="00896E18" w:rsidRDefault="0007045E" w:rsidP="00896E18">
            <w:pPr>
              <w:spacing w:after="0" w:line="240" w:lineRule="auto"/>
              <w:jc w:val="both"/>
              <w:textAlignment w:val="baseline"/>
              <w:rPr>
                <w:rFonts w:eastAsia="Times New Roman" w:cstheme="minorHAnsi"/>
                <w:sz w:val="24"/>
                <w:szCs w:val="24"/>
                <w:lang w:eastAsia="pt-BR"/>
              </w:rPr>
            </w:pPr>
            <w:r w:rsidRPr="0007045E">
              <w:rPr>
                <w:rFonts w:eastAsia="Times New Roman" w:cstheme="minorHAnsi"/>
                <w:sz w:val="24"/>
                <w:szCs w:val="24"/>
                <w:lang w:eastAsia="pt-BR"/>
              </w:rPr>
              <w:t>Tinted flat float glass</w:t>
            </w:r>
          </w:p>
        </w:tc>
        <w:tc>
          <w:tcPr>
            <w:tcW w:w="1964" w:type="dxa"/>
            <w:tcBorders>
              <w:top w:val="single" w:sz="6" w:space="0" w:color="auto"/>
              <w:left w:val="nil"/>
              <w:bottom w:val="single" w:sz="6" w:space="0" w:color="auto"/>
              <w:right w:val="nil"/>
            </w:tcBorders>
            <w:vAlign w:val="center"/>
          </w:tcPr>
          <w:p w14:paraId="54EA394B" w14:textId="32268D45"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A</w:t>
            </w:r>
            <w:r w:rsidR="00896E18" w:rsidRPr="00896E18">
              <w:rPr>
                <w:rFonts w:eastAsia="Times New Roman" w:cstheme="minorHAnsi"/>
                <w:sz w:val="24"/>
                <w:szCs w:val="24"/>
                <w:lang w:eastAsia="pt-BR"/>
              </w:rPr>
              <w:t>2</w:t>
            </w:r>
          </w:p>
        </w:tc>
      </w:tr>
      <w:tr w:rsidR="00896E18" w:rsidRPr="00896E18" w14:paraId="277EBAB9" w14:textId="77777777" w:rsidTr="00D86F1F">
        <w:trPr>
          <w:trHeight w:val="344"/>
          <w:jc w:val="center"/>
        </w:trPr>
        <w:tc>
          <w:tcPr>
            <w:tcW w:w="6661" w:type="dxa"/>
            <w:tcBorders>
              <w:top w:val="single" w:sz="6" w:space="0" w:color="auto"/>
              <w:left w:val="nil"/>
              <w:bottom w:val="single" w:sz="6" w:space="0" w:color="auto"/>
              <w:right w:val="nil"/>
            </w:tcBorders>
            <w:vAlign w:val="center"/>
          </w:tcPr>
          <w:p w14:paraId="2804D956" w14:textId="7B4CF86C" w:rsidR="00896E18" w:rsidRPr="00896E18" w:rsidRDefault="0007045E" w:rsidP="00896E18">
            <w:pPr>
              <w:spacing w:after="0" w:line="240" w:lineRule="auto"/>
              <w:jc w:val="both"/>
              <w:textAlignment w:val="baseline"/>
              <w:rPr>
                <w:rFonts w:eastAsia="Times New Roman" w:cstheme="minorHAnsi"/>
                <w:sz w:val="24"/>
                <w:szCs w:val="24"/>
                <w:lang w:eastAsia="pt-BR"/>
              </w:rPr>
            </w:pPr>
            <w:r w:rsidRPr="0007045E">
              <w:rPr>
                <w:rFonts w:eastAsia="Times New Roman" w:cstheme="minorHAnsi"/>
                <w:sz w:val="24"/>
                <w:szCs w:val="24"/>
                <w:lang w:eastAsia="pt-BR"/>
              </w:rPr>
              <w:t>Clear flat float glass</w:t>
            </w:r>
          </w:p>
        </w:tc>
        <w:tc>
          <w:tcPr>
            <w:tcW w:w="1964" w:type="dxa"/>
            <w:tcBorders>
              <w:top w:val="single" w:sz="6" w:space="0" w:color="auto"/>
              <w:left w:val="nil"/>
              <w:bottom w:val="single" w:sz="6" w:space="0" w:color="auto"/>
              <w:right w:val="nil"/>
            </w:tcBorders>
            <w:vAlign w:val="center"/>
          </w:tcPr>
          <w:p w14:paraId="5D1270D0" w14:textId="0C066FE7"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A</w:t>
            </w:r>
            <w:r w:rsidR="00896E18" w:rsidRPr="00896E18">
              <w:rPr>
                <w:rFonts w:eastAsia="Times New Roman" w:cstheme="minorHAnsi"/>
                <w:sz w:val="24"/>
                <w:szCs w:val="24"/>
                <w:lang w:eastAsia="pt-BR"/>
              </w:rPr>
              <w:t>3</w:t>
            </w:r>
          </w:p>
        </w:tc>
      </w:tr>
      <w:tr w:rsidR="00896E18" w:rsidRPr="00896E18" w14:paraId="5B6E7D02" w14:textId="77777777" w:rsidTr="00D86F1F">
        <w:trPr>
          <w:trHeight w:val="344"/>
          <w:jc w:val="center"/>
        </w:trPr>
        <w:tc>
          <w:tcPr>
            <w:tcW w:w="6661" w:type="dxa"/>
            <w:tcBorders>
              <w:top w:val="single" w:sz="6" w:space="0" w:color="auto"/>
              <w:left w:val="nil"/>
              <w:bottom w:val="single" w:sz="6" w:space="0" w:color="auto"/>
              <w:right w:val="nil"/>
            </w:tcBorders>
            <w:vAlign w:val="center"/>
          </w:tcPr>
          <w:p w14:paraId="43CE18E8" w14:textId="1187AEF5" w:rsidR="00896E18" w:rsidRPr="00896E18" w:rsidRDefault="009A5181" w:rsidP="00896E18">
            <w:pPr>
              <w:spacing w:after="0" w:line="240" w:lineRule="auto"/>
              <w:jc w:val="both"/>
              <w:textAlignment w:val="baseline"/>
              <w:rPr>
                <w:rFonts w:eastAsia="Times New Roman" w:cstheme="minorHAnsi"/>
                <w:sz w:val="24"/>
                <w:szCs w:val="24"/>
                <w:lang w:eastAsia="pt-BR"/>
              </w:rPr>
            </w:pPr>
            <w:r w:rsidRPr="009A5181">
              <w:rPr>
                <w:rFonts w:eastAsia="Times New Roman" w:cstheme="minorHAnsi"/>
                <w:sz w:val="24"/>
                <w:szCs w:val="24"/>
                <w:lang w:eastAsia="pt-BR"/>
              </w:rPr>
              <w:t>Tempered-laminated glass</w:t>
            </w:r>
          </w:p>
        </w:tc>
        <w:tc>
          <w:tcPr>
            <w:tcW w:w="1964" w:type="dxa"/>
            <w:tcBorders>
              <w:top w:val="single" w:sz="6" w:space="0" w:color="auto"/>
              <w:left w:val="nil"/>
              <w:bottom w:val="single" w:sz="6" w:space="0" w:color="auto"/>
              <w:right w:val="nil"/>
            </w:tcBorders>
            <w:vAlign w:val="center"/>
          </w:tcPr>
          <w:p w14:paraId="549E63FB" w14:textId="6DFFB09B"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A</w:t>
            </w:r>
            <w:r w:rsidR="00896E18" w:rsidRPr="00896E18">
              <w:rPr>
                <w:rFonts w:eastAsia="Times New Roman" w:cstheme="minorHAnsi"/>
                <w:sz w:val="24"/>
                <w:szCs w:val="24"/>
                <w:lang w:eastAsia="pt-BR"/>
              </w:rPr>
              <w:t>4</w:t>
            </w:r>
          </w:p>
        </w:tc>
      </w:tr>
    </w:tbl>
    <w:p w14:paraId="38BE93FD" w14:textId="77777777" w:rsidR="00896E18" w:rsidRPr="00896E18" w:rsidRDefault="00896E18" w:rsidP="00896E18">
      <w:pPr>
        <w:widowControl w:val="0"/>
        <w:tabs>
          <w:tab w:val="left" w:pos="709"/>
        </w:tabs>
        <w:spacing w:after="0" w:line="240" w:lineRule="auto"/>
        <w:jc w:val="both"/>
        <w:rPr>
          <w:rFonts w:eastAsia="Times New Roman" w:cstheme="minorHAnsi"/>
          <w:snapToGrid w:val="0"/>
          <w:sz w:val="24"/>
          <w:szCs w:val="24"/>
          <w:lang w:eastAsia="pt-BR"/>
        </w:rPr>
      </w:pPr>
    </w:p>
    <w:tbl>
      <w:tblPr>
        <w:tblW w:w="86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61"/>
        <w:gridCol w:w="1964"/>
      </w:tblGrid>
      <w:tr w:rsidR="00896E18" w:rsidRPr="00896E18" w14:paraId="6FDABA45" w14:textId="77777777" w:rsidTr="00D86F1F">
        <w:trPr>
          <w:trHeight w:val="330"/>
          <w:jc w:val="center"/>
        </w:trPr>
        <w:tc>
          <w:tcPr>
            <w:tcW w:w="8625" w:type="dxa"/>
            <w:gridSpan w:val="2"/>
            <w:tcBorders>
              <w:top w:val="nil"/>
              <w:left w:val="nil"/>
              <w:bottom w:val="single" w:sz="6" w:space="0" w:color="auto"/>
              <w:right w:val="nil"/>
            </w:tcBorders>
            <w:vAlign w:val="center"/>
            <w:hideMark/>
          </w:tcPr>
          <w:p w14:paraId="024017B9" w14:textId="26FDB332" w:rsidR="00896E18" w:rsidRPr="00896E18" w:rsidRDefault="009A5181" w:rsidP="00896E18">
            <w:pPr>
              <w:spacing w:after="0" w:line="240" w:lineRule="auto"/>
              <w:jc w:val="center"/>
              <w:textAlignment w:val="baseline"/>
              <w:rPr>
                <w:rFonts w:eastAsia="Times New Roman" w:cstheme="minorHAnsi"/>
                <w:sz w:val="24"/>
                <w:szCs w:val="24"/>
                <w:lang w:eastAsia="pt-BR"/>
              </w:rPr>
            </w:pPr>
            <w:r>
              <w:rPr>
                <w:rStyle w:val="Strong"/>
                <w:rFonts w:ascii="Segoe UI" w:hAnsi="Segoe UI" w:cs="Segoe UI"/>
                <w:color w:val="0F1115"/>
                <w:shd w:val="clear" w:color="auto" w:fill="FFFFFF"/>
              </w:rPr>
              <w:t xml:space="preserve">Feature 2 </w:t>
            </w:r>
            <w:r w:rsidR="007062E9">
              <w:rPr>
                <w:rStyle w:val="Strong"/>
                <w:rFonts w:ascii="Segoe UI" w:hAnsi="Segoe UI" w:cs="Segoe UI"/>
                <w:color w:val="0F1115"/>
                <w:shd w:val="clear" w:color="auto" w:fill="FFFFFF"/>
              </w:rPr>
              <w:t xml:space="preserve">(B) </w:t>
            </w:r>
            <w:r>
              <w:rPr>
                <w:rStyle w:val="Strong"/>
                <w:rFonts w:ascii="Segoe UI" w:hAnsi="Segoe UI" w:cs="Segoe UI"/>
                <w:color w:val="0F1115"/>
                <w:shd w:val="clear" w:color="auto" w:fill="FFFFFF"/>
              </w:rPr>
              <w:t>– Interlayer Type</w:t>
            </w:r>
          </w:p>
        </w:tc>
      </w:tr>
      <w:tr w:rsidR="00896E18" w:rsidRPr="00896E18" w14:paraId="6FC73E04" w14:textId="77777777" w:rsidTr="00D86F1F">
        <w:trPr>
          <w:trHeight w:val="344"/>
          <w:jc w:val="center"/>
        </w:trPr>
        <w:tc>
          <w:tcPr>
            <w:tcW w:w="6661" w:type="dxa"/>
            <w:tcBorders>
              <w:top w:val="single" w:sz="6" w:space="0" w:color="auto"/>
              <w:left w:val="nil"/>
              <w:bottom w:val="single" w:sz="6" w:space="0" w:color="auto"/>
              <w:right w:val="nil"/>
            </w:tcBorders>
            <w:vAlign w:val="center"/>
            <w:hideMark/>
          </w:tcPr>
          <w:p w14:paraId="3528CD66" w14:textId="02DD2DB4" w:rsidR="00896E18" w:rsidRPr="00896E18" w:rsidRDefault="00D30C61" w:rsidP="00896E18">
            <w:pPr>
              <w:spacing w:after="0" w:line="240" w:lineRule="auto"/>
              <w:textAlignment w:val="baseline"/>
              <w:rPr>
                <w:rFonts w:eastAsia="Times New Roman" w:cstheme="minorHAnsi"/>
                <w:sz w:val="24"/>
                <w:szCs w:val="24"/>
                <w:lang w:eastAsia="pt-BR"/>
              </w:rPr>
            </w:pPr>
            <w:r w:rsidRPr="00D30C61">
              <w:rPr>
                <w:rFonts w:cstheme="minorHAnsi"/>
                <w:b/>
                <w:bCs/>
                <w:color w:val="0F1115"/>
                <w:sz w:val="24"/>
                <w:szCs w:val="24"/>
                <w:shd w:val="clear" w:color="auto" w:fill="FFFFFF"/>
              </w:rPr>
              <w:t>Specification</w:t>
            </w:r>
            <w:r w:rsidRPr="00896E18">
              <w:rPr>
                <w:rFonts w:eastAsia="Times New Roman" w:cstheme="minorHAnsi"/>
                <w:b/>
                <w:bCs/>
                <w:sz w:val="24"/>
                <w:szCs w:val="24"/>
                <w:lang w:eastAsia="pt-BR"/>
              </w:rPr>
              <w:t> </w:t>
            </w:r>
            <w:r w:rsidR="00896E18" w:rsidRPr="00896E18">
              <w:rPr>
                <w:rFonts w:eastAsia="Times New Roman" w:cstheme="minorHAnsi"/>
                <w:sz w:val="24"/>
                <w:szCs w:val="24"/>
                <w:lang w:eastAsia="pt-BR"/>
              </w:rPr>
              <w:t> </w:t>
            </w:r>
          </w:p>
        </w:tc>
        <w:tc>
          <w:tcPr>
            <w:tcW w:w="1964" w:type="dxa"/>
            <w:tcBorders>
              <w:top w:val="single" w:sz="6" w:space="0" w:color="auto"/>
              <w:left w:val="nil"/>
              <w:bottom w:val="single" w:sz="6" w:space="0" w:color="auto"/>
              <w:right w:val="nil"/>
            </w:tcBorders>
            <w:vAlign w:val="center"/>
            <w:hideMark/>
          </w:tcPr>
          <w:p w14:paraId="795C94D9" w14:textId="48AF0079" w:rsidR="00896E18" w:rsidRPr="00896E18" w:rsidRDefault="00896E18" w:rsidP="00896E18">
            <w:pPr>
              <w:spacing w:after="0" w:line="240" w:lineRule="auto"/>
              <w:jc w:val="center"/>
              <w:textAlignment w:val="baseline"/>
              <w:rPr>
                <w:rFonts w:eastAsia="Times New Roman" w:cstheme="minorHAnsi"/>
                <w:sz w:val="24"/>
                <w:szCs w:val="24"/>
                <w:lang w:eastAsia="pt-BR"/>
              </w:rPr>
            </w:pPr>
            <w:r w:rsidRPr="00896E18">
              <w:rPr>
                <w:rFonts w:eastAsia="Times New Roman" w:cstheme="minorHAnsi"/>
                <w:b/>
                <w:bCs/>
                <w:sz w:val="24"/>
                <w:szCs w:val="24"/>
                <w:lang w:eastAsia="pt-BR"/>
              </w:rPr>
              <w:t>C</w:t>
            </w:r>
            <w:r w:rsidR="000258B3" w:rsidRPr="00D30C61">
              <w:rPr>
                <w:rFonts w:eastAsia="Times New Roman" w:cstheme="minorHAnsi"/>
                <w:b/>
                <w:bCs/>
                <w:sz w:val="24"/>
                <w:szCs w:val="24"/>
                <w:lang w:eastAsia="pt-BR"/>
              </w:rPr>
              <w:t>ode</w:t>
            </w:r>
            <w:r w:rsidRPr="00896E18">
              <w:rPr>
                <w:rFonts w:eastAsia="Times New Roman" w:cstheme="minorHAnsi"/>
                <w:sz w:val="24"/>
                <w:szCs w:val="24"/>
                <w:lang w:eastAsia="pt-BR"/>
              </w:rPr>
              <w:t> </w:t>
            </w:r>
          </w:p>
        </w:tc>
      </w:tr>
      <w:tr w:rsidR="00896E18" w:rsidRPr="00896E18" w14:paraId="6FBC82D6" w14:textId="77777777" w:rsidTr="00D86F1F">
        <w:trPr>
          <w:trHeight w:val="344"/>
          <w:jc w:val="center"/>
        </w:trPr>
        <w:tc>
          <w:tcPr>
            <w:tcW w:w="6661" w:type="dxa"/>
            <w:tcBorders>
              <w:top w:val="single" w:sz="6" w:space="0" w:color="auto"/>
              <w:left w:val="nil"/>
              <w:bottom w:val="single" w:sz="6" w:space="0" w:color="auto"/>
              <w:right w:val="nil"/>
            </w:tcBorders>
            <w:vAlign w:val="center"/>
            <w:hideMark/>
          </w:tcPr>
          <w:p w14:paraId="49A322F4" w14:textId="606C9DD5" w:rsidR="00896E18" w:rsidRPr="00896E18" w:rsidRDefault="00270D38" w:rsidP="00896E18">
            <w:pPr>
              <w:spacing w:after="0" w:line="240" w:lineRule="auto"/>
              <w:jc w:val="both"/>
              <w:textAlignment w:val="baseline"/>
              <w:rPr>
                <w:rFonts w:eastAsia="Times New Roman" w:cstheme="minorHAnsi"/>
                <w:sz w:val="24"/>
                <w:szCs w:val="24"/>
                <w:lang w:eastAsia="pt-BR"/>
              </w:rPr>
            </w:pPr>
            <w:r w:rsidRPr="00270D38">
              <w:rPr>
                <w:rFonts w:eastAsia="Times New Roman" w:cstheme="minorHAnsi"/>
                <w:sz w:val="24"/>
                <w:szCs w:val="24"/>
                <w:lang w:eastAsia="pt-BR"/>
              </w:rPr>
              <w:t>Polyvinyl Butyral – PVB</w:t>
            </w:r>
          </w:p>
        </w:tc>
        <w:tc>
          <w:tcPr>
            <w:tcW w:w="1964" w:type="dxa"/>
            <w:tcBorders>
              <w:top w:val="single" w:sz="6" w:space="0" w:color="auto"/>
              <w:left w:val="nil"/>
              <w:bottom w:val="single" w:sz="6" w:space="0" w:color="auto"/>
              <w:right w:val="nil"/>
            </w:tcBorders>
            <w:vAlign w:val="center"/>
            <w:hideMark/>
          </w:tcPr>
          <w:p w14:paraId="1280BC17" w14:textId="6DD03C75"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B</w:t>
            </w:r>
            <w:r w:rsidR="00896E18" w:rsidRPr="00896E18">
              <w:rPr>
                <w:rFonts w:eastAsia="Times New Roman" w:cstheme="minorHAnsi"/>
                <w:sz w:val="24"/>
                <w:szCs w:val="24"/>
                <w:lang w:eastAsia="pt-BR"/>
              </w:rPr>
              <w:t>1</w:t>
            </w:r>
          </w:p>
        </w:tc>
      </w:tr>
      <w:tr w:rsidR="00896E18" w:rsidRPr="00896E18" w14:paraId="7906DAA8" w14:textId="77777777" w:rsidTr="00D86F1F">
        <w:trPr>
          <w:trHeight w:val="330"/>
          <w:jc w:val="center"/>
        </w:trPr>
        <w:tc>
          <w:tcPr>
            <w:tcW w:w="6661" w:type="dxa"/>
            <w:tcBorders>
              <w:top w:val="single" w:sz="6" w:space="0" w:color="auto"/>
              <w:left w:val="nil"/>
              <w:bottom w:val="single" w:sz="6" w:space="0" w:color="auto"/>
              <w:right w:val="nil"/>
            </w:tcBorders>
            <w:vAlign w:val="center"/>
          </w:tcPr>
          <w:p w14:paraId="2DF44CB2" w14:textId="4C31A5B9" w:rsidR="00896E18" w:rsidRPr="00896E18" w:rsidRDefault="00270D38" w:rsidP="00896E18">
            <w:pPr>
              <w:spacing w:after="0" w:line="240" w:lineRule="auto"/>
              <w:jc w:val="both"/>
              <w:textAlignment w:val="baseline"/>
              <w:rPr>
                <w:rFonts w:eastAsia="Times New Roman" w:cstheme="minorHAnsi"/>
                <w:sz w:val="24"/>
                <w:szCs w:val="24"/>
                <w:lang w:eastAsia="pt-BR"/>
              </w:rPr>
            </w:pPr>
            <w:r w:rsidRPr="00270D38">
              <w:rPr>
                <w:rFonts w:eastAsia="Times New Roman" w:cstheme="minorHAnsi"/>
                <w:sz w:val="24"/>
                <w:szCs w:val="24"/>
                <w:lang w:eastAsia="pt-BR"/>
              </w:rPr>
              <w:t>Ethylene Vinyl Acetate – EVA</w:t>
            </w:r>
          </w:p>
        </w:tc>
        <w:tc>
          <w:tcPr>
            <w:tcW w:w="1964" w:type="dxa"/>
            <w:tcBorders>
              <w:top w:val="single" w:sz="6" w:space="0" w:color="auto"/>
              <w:left w:val="nil"/>
              <w:bottom w:val="single" w:sz="6" w:space="0" w:color="auto"/>
              <w:right w:val="nil"/>
            </w:tcBorders>
            <w:vAlign w:val="center"/>
          </w:tcPr>
          <w:p w14:paraId="102F135F" w14:textId="68AC56A7"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B</w:t>
            </w:r>
            <w:r w:rsidR="00896E18" w:rsidRPr="00896E18">
              <w:rPr>
                <w:rFonts w:eastAsia="Times New Roman" w:cstheme="minorHAnsi"/>
                <w:sz w:val="24"/>
                <w:szCs w:val="24"/>
                <w:lang w:eastAsia="pt-BR"/>
              </w:rPr>
              <w:t>2</w:t>
            </w:r>
          </w:p>
        </w:tc>
      </w:tr>
      <w:tr w:rsidR="00896E18" w:rsidRPr="00896E18" w14:paraId="3B6A5059" w14:textId="77777777" w:rsidTr="00D86F1F">
        <w:trPr>
          <w:trHeight w:val="344"/>
          <w:jc w:val="center"/>
        </w:trPr>
        <w:tc>
          <w:tcPr>
            <w:tcW w:w="6661" w:type="dxa"/>
            <w:tcBorders>
              <w:top w:val="single" w:sz="6" w:space="0" w:color="auto"/>
              <w:left w:val="nil"/>
              <w:bottom w:val="single" w:sz="6" w:space="0" w:color="auto"/>
              <w:right w:val="nil"/>
            </w:tcBorders>
            <w:vAlign w:val="center"/>
          </w:tcPr>
          <w:p w14:paraId="16FF533F" w14:textId="2B35D536" w:rsidR="00896E18" w:rsidRPr="00896E18" w:rsidRDefault="00EC1608" w:rsidP="00896E18">
            <w:pPr>
              <w:spacing w:after="0" w:line="240" w:lineRule="auto"/>
              <w:jc w:val="both"/>
              <w:textAlignment w:val="baseline"/>
              <w:rPr>
                <w:rFonts w:eastAsia="Times New Roman" w:cstheme="minorHAnsi"/>
                <w:sz w:val="24"/>
                <w:szCs w:val="24"/>
                <w:lang w:val="en-US" w:eastAsia="pt-BR"/>
              </w:rPr>
            </w:pPr>
            <w:r w:rsidRPr="00EC1608">
              <w:rPr>
                <w:rFonts w:eastAsia="Times New Roman" w:cstheme="minorHAnsi"/>
                <w:sz w:val="24"/>
                <w:szCs w:val="24"/>
                <w:lang w:val="en-US" w:eastAsia="pt-BR"/>
              </w:rPr>
              <w:t>Ionoplast (Structural PVB – e.g., SentryGlas)</w:t>
            </w:r>
          </w:p>
        </w:tc>
        <w:tc>
          <w:tcPr>
            <w:tcW w:w="1964" w:type="dxa"/>
            <w:tcBorders>
              <w:top w:val="single" w:sz="6" w:space="0" w:color="auto"/>
              <w:left w:val="nil"/>
              <w:bottom w:val="single" w:sz="6" w:space="0" w:color="auto"/>
              <w:right w:val="nil"/>
            </w:tcBorders>
            <w:vAlign w:val="center"/>
          </w:tcPr>
          <w:p w14:paraId="5C29673C" w14:textId="36853224"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B</w:t>
            </w:r>
            <w:r w:rsidR="00896E18" w:rsidRPr="00896E18">
              <w:rPr>
                <w:rFonts w:eastAsia="Times New Roman" w:cstheme="minorHAnsi"/>
                <w:sz w:val="24"/>
                <w:szCs w:val="24"/>
                <w:lang w:eastAsia="pt-BR"/>
              </w:rPr>
              <w:t>3</w:t>
            </w:r>
          </w:p>
        </w:tc>
      </w:tr>
      <w:tr w:rsidR="00896E18" w:rsidRPr="00896E18" w14:paraId="6F3635E3" w14:textId="77777777" w:rsidTr="00D86F1F">
        <w:trPr>
          <w:trHeight w:val="344"/>
          <w:jc w:val="center"/>
        </w:trPr>
        <w:tc>
          <w:tcPr>
            <w:tcW w:w="6661" w:type="dxa"/>
            <w:tcBorders>
              <w:top w:val="single" w:sz="6" w:space="0" w:color="auto"/>
              <w:left w:val="nil"/>
              <w:bottom w:val="single" w:sz="6" w:space="0" w:color="auto"/>
              <w:right w:val="nil"/>
            </w:tcBorders>
            <w:vAlign w:val="center"/>
          </w:tcPr>
          <w:p w14:paraId="78994138" w14:textId="4B41511B"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Resin</w:t>
            </w:r>
          </w:p>
        </w:tc>
        <w:tc>
          <w:tcPr>
            <w:tcW w:w="1964" w:type="dxa"/>
            <w:tcBorders>
              <w:top w:val="single" w:sz="6" w:space="0" w:color="auto"/>
              <w:left w:val="nil"/>
              <w:bottom w:val="single" w:sz="6" w:space="0" w:color="auto"/>
              <w:right w:val="nil"/>
            </w:tcBorders>
            <w:vAlign w:val="center"/>
          </w:tcPr>
          <w:p w14:paraId="2A67E7D9" w14:textId="2EE15104" w:rsidR="00896E18" w:rsidRPr="00896E18" w:rsidRDefault="007062E9"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B</w:t>
            </w:r>
            <w:r w:rsidR="00896E18" w:rsidRPr="00896E18">
              <w:rPr>
                <w:rFonts w:eastAsia="Times New Roman" w:cstheme="minorHAnsi"/>
                <w:sz w:val="24"/>
                <w:szCs w:val="24"/>
                <w:lang w:eastAsia="pt-BR"/>
              </w:rPr>
              <w:t>4</w:t>
            </w:r>
          </w:p>
        </w:tc>
      </w:tr>
    </w:tbl>
    <w:p w14:paraId="0DBE3F4D" w14:textId="77777777" w:rsidR="00896E18" w:rsidRPr="00896E18" w:rsidRDefault="00896E18" w:rsidP="00896E18">
      <w:pPr>
        <w:widowControl w:val="0"/>
        <w:tabs>
          <w:tab w:val="left" w:pos="709"/>
        </w:tabs>
        <w:spacing w:after="0" w:line="240" w:lineRule="auto"/>
        <w:jc w:val="both"/>
        <w:rPr>
          <w:rFonts w:eastAsia="Times New Roman" w:cstheme="minorHAnsi"/>
          <w:snapToGrid w:val="0"/>
          <w:sz w:val="24"/>
          <w:szCs w:val="24"/>
          <w:lang w:eastAsia="pt-BR"/>
        </w:rPr>
      </w:pPr>
    </w:p>
    <w:tbl>
      <w:tblPr>
        <w:tblW w:w="863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71"/>
        <w:gridCol w:w="1967"/>
      </w:tblGrid>
      <w:tr w:rsidR="00896E18" w:rsidRPr="00896E18" w14:paraId="4DE2162C" w14:textId="77777777" w:rsidTr="00D86F1F">
        <w:trPr>
          <w:trHeight w:val="296"/>
          <w:jc w:val="center"/>
        </w:trPr>
        <w:tc>
          <w:tcPr>
            <w:tcW w:w="8638" w:type="dxa"/>
            <w:gridSpan w:val="2"/>
            <w:tcBorders>
              <w:top w:val="nil"/>
              <w:left w:val="nil"/>
              <w:bottom w:val="single" w:sz="6" w:space="0" w:color="auto"/>
              <w:right w:val="nil"/>
            </w:tcBorders>
            <w:vAlign w:val="center"/>
            <w:hideMark/>
          </w:tcPr>
          <w:p w14:paraId="568F2DEF" w14:textId="3C9E309E" w:rsidR="00896E18" w:rsidRPr="00896E18" w:rsidRDefault="00AB7F76" w:rsidP="00896E18">
            <w:pPr>
              <w:spacing w:after="0" w:line="240" w:lineRule="auto"/>
              <w:jc w:val="center"/>
              <w:textAlignment w:val="baseline"/>
              <w:rPr>
                <w:rFonts w:eastAsia="Times New Roman" w:cstheme="minorHAnsi"/>
                <w:sz w:val="24"/>
                <w:szCs w:val="24"/>
                <w:lang w:eastAsia="pt-BR"/>
              </w:rPr>
            </w:pPr>
            <w:r>
              <w:rPr>
                <w:rStyle w:val="Strong"/>
                <w:rFonts w:ascii="Segoe UI" w:hAnsi="Segoe UI" w:cs="Segoe UI"/>
                <w:color w:val="0F1115"/>
                <w:shd w:val="clear" w:color="auto" w:fill="FFFFFF"/>
              </w:rPr>
              <w:t>Feature 3</w:t>
            </w:r>
            <w:r w:rsidR="007062E9">
              <w:rPr>
                <w:rStyle w:val="Strong"/>
                <w:rFonts w:ascii="Segoe UI" w:hAnsi="Segoe UI" w:cs="Segoe UI"/>
                <w:color w:val="0F1115"/>
                <w:shd w:val="clear" w:color="auto" w:fill="FFFFFF"/>
              </w:rPr>
              <w:t xml:space="preserve"> </w:t>
            </w:r>
            <w:r w:rsidR="00986D0A">
              <w:rPr>
                <w:rStyle w:val="Strong"/>
                <w:rFonts w:ascii="Segoe UI" w:hAnsi="Segoe UI" w:cs="Segoe UI"/>
                <w:color w:val="0F1115"/>
                <w:shd w:val="clear" w:color="auto" w:fill="FFFFFF"/>
              </w:rPr>
              <w:t xml:space="preserve">(C) </w:t>
            </w:r>
            <w:r>
              <w:rPr>
                <w:rStyle w:val="Strong"/>
                <w:rFonts w:ascii="Segoe UI" w:hAnsi="Segoe UI" w:cs="Segoe UI"/>
                <w:color w:val="0F1115"/>
                <w:shd w:val="clear" w:color="auto" w:fill="FFFFFF"/>
              </w:rPr>
              <w:t>– Interlayer Color</w:t>
            </w:r>
          </w:p>
        </w:tc>
      </w:tr>
      <w:tr w:rsidR="00896E18" w:rsidRPr="00896E18" w14:paraId="1A338002" w14:textId="77777777" w:rsidTr="00D86F1F">
        <w:trPr>
          <w:trHeight w:val="308"/>
          <w:jc w:val="center"/>
        </w:trPr>
        <w:tc>
          <w:tcPr>
            <w:tcW w:w="6671" w:type="dxa"/>
            <w:tcBorders>
              <w:top w:val="single" w:sz="6" w:space="0" w:color="auto"/>
              <w:left w:val="nil"/>
              <w:bottom w:val="single" w:sz="6" w:space="0" w:color="auto"/>
              <w:right w:val="nil"/>
            </w:tcBorders>
            <w:vAlign w:val="center"/>
            <w:hideMark/>
          </w:tcPr>
          <w:p w14:paraId="7579627C" w14:textId="7A3A3939" w:rsidR="00896E18" w:rsidRPr="00896E18" w:rsidRDefault="00D30C61" w:rsidP="00896E18">
            <w:pPr>
              <w:spacing w:after="0" w:line="240" w:lineRule="auto"/>
              <w:textAlignment w:val="baseline"/>
              <w:rPr>
                <w:rFonts w:eastAsia="Times New Roman" w:cstheme="minorHAnsi"/>
                <w:sz w:val="24"/>
                <w:szCs w:val="24"/>
                <w:lang w:eastAsia="pt-BR"/>
              </w:rPr>
            </w:pPr>
            <w:r w:rsidRPr="00D30C61">
              <w:rPr>
                <w:rFonts w:cstheme="minorHAnsi"/>
                <w:b/>
                <w:bCs/>
                <w:color w:val="0F1115"/>
                <w:sz w:val="24"/>
                <w:szCs w:val="24"/>
                <w:shd w:val="clear" w:color="auto" w:fill="FFFFFF"/>
              </w:rPr>
              <w:t>Specification</w:t>
            </w:r>
            <w:r w:rsidRPr="00896E18">
              <w:rPr>
                <w:rFonts w:eastAsia="Times New Roman" w:cstheme="minorHAnsi"/>
                <w:b/>
                <w:bCs/>
                <w:sz w:val="24"/>
                <w:szCs w:val="24"/>
                <w:lang w:eastAsia="pt-BR"/>
              </w:rPr>
              <w:t> </w:t>
            </w:r>
            <w:r w:rsidR="00896E18" w:rsidRPr="00896E18">
              <w:rPr>
                <w:rFonts w:eastAsia="Times New Roman" w:cstheme="minorHAnsi"/>
                <w:sz w:val="24"/>
                <w:szCs w:val="24"/>
                <w:lang w:eastAsia="pt-BR"/>
              </w:rPr>
              <w:t> </w:t>
            </w:r>
          </w:p>
        </w:tc>
        <w:tc>
          <w:tcPr>
            <w:tcW w:w="1966" w:type="dxa"/>
            <w:tcBorders>
              <w:top w:val="single" w:sz="6" w:space="0" w:color="auto"/>
              <w:left w:val="nil"/>
              <w:bottom w:val="single" w:sz="6" w:space="0" w:color="auto"/>
              <w:right w:val="nil"/>
            </w:tcBorders>
            <w:vAlign w:val="center"/>
            <w:hideMark/>
          </w:tcPr>
          <w:p w14:paraId="4CC41A58" w14:textId="13C34CAA" w:rsidR="00896E18" w:rsidRPr="00896E18" w:rsidRDefault="00896E18" w:rsidP="00896E18">
            <w:pPr>
              <w:spacing w:after="0" w:line="240" w:lineRule="auto"/>
              <w:jc w:val="center"/>
              <w:textAlignment w:val="baseline"/>
              <w:rPr>
                <w:rFonts w:eastAsia="Times New Roman" w:cstheme="minorHAnsi"/>
                <w:sz w:val="24"/>
                <w:szCs w:val="24"/>
                <w:lang w:eastAsia="pt-BR"/>
              </w:rPr>
            </w:pPr>
            <w:r w:rsidRPr="00896E18">
              <w:rPr>
                <w:rFonts w:eastAsia="Times New Roman" w:cstheme="minorHAnsi"/>
                <w:b/>
                <w:bCs/>
                <w:sz w:val="24"/>
                <w:szCs w:val="24"/>
                <w:lang w:eastAsia="pt-BR"/>
              </w:rPr>
              <w:t>C</w:t>
            </w:r>
            <w:r w:rsidR="000258B3" w:rsidRPr="00D30C61">
              <w:rPr>
                <w:rFonts w:eastAsia="Times New Roman" w:cstheme="minorHAnsi"/>
                <w:b/>
                <w:bCs/>
                <w:sz w:val="24"/>
                <w:szCs w:val="24"/>
                <w:lang w:eastAsia="pt-BR"/>
              </w:rPr>
              <w:t>ode</w:t>
            </w:r>
            <w:r w:rsidRPr="00896E18">
              <w:rPr>
                <w:rFonts w:eastAsia="Times New Roman" w:cstheme="minorHAnsi"/>
                <w:sz w:val="24"/>
                <w:szCs w:val="24"/>
                <w:lang w:eastAsia="pt-BR"/>
              </w:rPr>
              <w:t> </w:t>
            </w:r>
          </w:p>
        </w:tc>
      </w:tr>
      <w:tr w:rsidR="00896E18" w:rsidRPr="00896E18" w14:paraId="0A36EA00" w14:textId="77777777" w:rsidTr="00D86F1F">
        <w:trPr>
          <w:trHeight w:val="308"/>
          <w:jc w:val="center"/>
        </w:trPr>
        <w:tc>
          <w:tcPr>
            <w:tcW w:w="6671" w:type="dxa"/>
            <w:tcBorders>
              <w:top w:val="single" w:sz="6" w:space="0" w:color="auto"/>
              <w:left w:val="nil"/>
              <w:bottom w:val="single" w:sz="6" w:space="0" w:color="auto"/>
              <w:right w:val="nil"/>
            </w:tcBorders>
            <w:vAlign w:val="center"/>
            <w:hideMark/>
          </w:tcPr>
          <w:p w14:paraId="44C27EA1" w14:textId="424D69C1" w:rsidR="00896E18" w:rsidRPr="00896E18" w:rsidRDefault="00AB7F76" w:rsidP="00896E18">
            <w:pPr>
              <w:spacing w:after="0" w:line="240" w:lineRule="auto"/>
              <w:jc w:val="both"/>
              <w:textAlignment w:val="baseline"/>
              <w:rPr>
                <w:rFonts w:eastAsia="Times New Roman" w:cstheme="minorHAnsi"/>
                <w:sz w:val="24"/>
                <w:szCs w:val="24"/>
                <w:lang w:eastAsia="pt-BR"/>
              </w:rPr>
            </w:pPr>
            <w:r>
              <w:rPr>
                <w:rFonts w:eastAsia="Times New Roman" w:cstheme="minorHAnsi"/>
                <w:sz w:val="24"/>
                <w:szCs w:val="24"/>
                <w:lang w:eastAsia="pt-BR"/>
              </w:rPr>
              <w:t>Clear</w:t>
            </w:r>
          </w:p>
        </w:tc>
        <w:tc>
          <w:tcPr>
            <w:tcW w:w="1966" w:type="dxa"/>
            <w:tcBorders>
              <w:top w:val="single" w:sz="6" w:space="0" w:color="auto"/>
              <w:left w:val="nil"/>
              <w:bottom w:val="single" w:sz="6" w:space="0" w:color="auto"/>
              <w:right w:val="nil"/>
            </w:tcBorders>
            <w:vAlign w:val="center"/>
            <w:hideMark/>
          </w:tcPr>
          <w:p w14:paraId="7480BF47" w14:textId="1BBBE0B0"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C</w:t>
            </w:r>
            <w:r w:rsidR="00896E18" w:rsidRPr="00896E18">
              <w:rPr>
                <w:rFonts w:eastAsia="Times New Roman" w:cstheme="minorHAnsi"/>
                <w:sz w:val="24"/>
                <w:szCs w:val="24"/>
                <w:lang w:eastAsia="pt-BR"/>
              </w:rPr>
              <w:t>1</w:t>
            </w:r>
          </w:p>
        </w:tc>
      </w:tr>
      <w:tr w:rsidR="00896E18" w:rsidRPr="00896E18" w14:paraId="42875843" w14:textId="77777777" w:rsidTr="00D86F1F">
        <w:trPr>
          <w:trHeight w:val="308"/>
          <w:jc w:val="center"/>
        </w:trPr>
        <w:tc>
          <w:tcPr>
            <w:tcW w:w="6671" w:type="dxa"/>
            <w:tcBorders>
              <w:top w:val="single" w:sz="6" w:space="0" w:color="auto"/>
              <w:left w:val="nil"/>
              <w:bottom w:val="single" w:sz="6" w:space="0" w:color="auto"/>
              <w:right w:val="nil"/>
            </w:tcBorders>
            <w:vAlign w:val="center"/>
          </w:tcPr>
          <w:p w14:paraId="77BBC85B" w14:textId="41470A59"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Color</w:t>
            </w:r>
            <w:r w:rsidR="00AB7F76">
              <w:rPr>
                <w:rFonts w:eastAsia="Times New Roman" w:cstheme="minorHAnsi"/>
                <w:sz w:val="24"/>
                <w:szCs w:val="24"/>
                <w:lang w:eastAsia="pt-BR"/>
              </w:rPr>
              <w:t>ed</w:t>
            </w:r>
          </w:p>
        </w:tc>
        <w:tc>
          <w:tcPr>
            <w:tcW w:w="1966" w:type="dxa"/>
            <w:tcBorders>
              <w:top w:val="single" w:sz="6" w:space="0" w:color="auto"/>
              <w:left w:val="nil"/>
              <w:bottom w:val="single" w:sz="6" w:space="0" w:color="auto"/>
              <w:right w:val="nil"/>
            </w:tcBorders>
            <w:vAlign w:val="center"/>
          </w:tcPr>
          <w:p w14:paraId="7A023A66" w14:textId="11A78EC4"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C</w:t>
            </w:r>
            <w:r w:rsidR="00896E18" w:rsidRPr="00896E18">
              <w:rPr>
                <w:rFonts w:eastAsia="Times New Roman" w:cstheme="minorHAnsi"/>
                <w:sz w:val="24"/>
                <w:szCs w:val="24"/>
                <w:lang w:eastAsia="pt-BR"/>
              </w:rPr>
              <w:t>2</w:t>
            </w:r>
          </w:p>
        </w:tc>
      </w:tr>
    </w:tbl>
    <w:p w14:paraId="5D51C9E5" w14:textId="77777777" w:rsidR="00896E18" w:rsidRPr="00896E18" w:rsidRDefault="00896E18" w:rsidP="00896E18">
      <w:pPr>
        <w:widowControl w:val="0"/>
        <w:tabs>
          <w:tab w:val="left" w:pos="709"/>
        </w:tabs>
        <w:spacing w:after="0" w:line="240" w:lineRule="auto"/>
        <w:jc w:val="both"/>
        <w:rPr>
          <w:rFonts w:eastAsia="Times New Roman" w:cstheme="minorHAnsi"/>
          <w:snapToGrid w:val="0"/>
          <w:sz w:val="24"/>
          <w:szCs w:val="24"/>
          <w:lang w:eastAsia="pt-BR"/>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896E18" w:rsidRPr="00E536F4" w14:paraId="1BDD75AC" w14:textId="77777777" w:rsidTr="00D86F1F">
        <w:trPr>
          <w:trHeight w:val="327"/>
          <w:jc w:val="center"/>
        </w:trPr>
        <w:tc>
          <w:tcPr>
            <w:tcW w:w="8650" w:type="dxa"/>
            <w:gridSpan w:val="2"/>
            <w:tcBorders>
              <w:top w:val="nil"/>
              <w:left w:val="nil"/>
              <w:bottom w:val="single" w:sz="6" w:space="0" w:color="auto"/>
              <w:right w:val="nil"/>
            </w:tcBorders>
            <w:vAlign w:val="center"/>
            <w:hideMark/>
          </w:tcPr>
          <w:p w14:paraId="25BB41F1" w14:textId="6F0C3FEB" w:rsidR="00896E18" w:rsidRPr="00986D0A" w:rsidRDefault="0030001D" w:rsidP="00896E18">
            <w:pPr>
              <w:spacing w:after="0" w:line="240" w:lineRule="auto"/>
              <w:jc w:val="center"/>
              <w:textAlignment w:val="baseline"/>
              <w:rPr>
                <w:rFonts w:eastAsia="Times New Roman" w:cstheme="minorHAnsi"/>
                <w:sz w:val="24"/>
                <w:szCs w:val="24"/>
                <w:lang w:val="en-US" w:eastAsia="pt-BR"/>
              </w:rPr>
            </w:pPr>
            <w:r w:rsidRPr="00986D0A">
              <w:rPr>
                <w:rStyle w:val="Strong"/>
                <w:rFonts w:ascii="Segoe UI" w:hAnsi="Segoe UI" w:cs="Segoe UI"/>
                <w:color w:val="0F1115"/>
                <w:shd w:val="clear" w:color="auto" w:fill="FFFFFF"/>
                <w:lang w:val="en-US"/>
              </w:rPr>
              <w:t xml:space="preserve">Feature 4 – </w:t>
            </w:r>
            <w:r w:rsidR="00986D0A" w:rsidRPr="00986D0A">
              <w:rPr>
                <w:rStyle w:val="Strong"/>
                <w:rFonts w:ascii="Segoe UI" w:hAnsi="Segoe UI" w:cs="Segoe UI"/>
                <w:color w:val="0F1115"/>
                <w:shd w:val="clear" w:color="auto" w:fill="FFFFFF"/>
                <w:lang w:val="en-US"/>
              </w:rPr>
              <w:t xml:space="preserve">(D) </w:t>
            </w:r>
            <w:r w:rsidRPr="00986D0A">
              <w:rPr>
                <w:rStyle w:val="Strong"/>
                <w:rFonts w:ascii="Segoe UI" w:hAnsi="Segoe UI" w:cs="Segoe UI"/>
                <w:color w:val="0F1115"/>
                <w:shd w:val="clear" w:color="auto" w:fill="FFFFFF"/>
                <w:lang w:val="en-US"/>
              </w:rPr>
              <w:t>Interlayer Thickness (mm)</w:t>
            </w:r>
          </w:p>
        </w:tc>
      </w:tr>
      <w:tr w:rsidR="00896E18" w:rsidRPr="00896E18" w14:paraId="33A2CE6C" w14:textId="77777777" w:rsidTr="00D86F1F">
        <w:trPr>
          <w:trHeight w:val="341"/>
          <w:jc w:val="center"/>
        </w:trPr>
        <w:tc>
          <w:tcPr>
            <w:tcW w:w="6680" w:type="dxa"/>
            <w:tcBorders>
              <w:top w:val="single" w:sz="6" w:space="0" w:color="auto"/>
              <w:left w:val="nil"/>
              <w:bottom w:val="single" w:sz="6" w:space="0" w:color="auto"/>
              <w:right w:val="nil"/>
            </w:tcBorders>
            <w:vAlign w:val="center"/>
            <w:hideMark/>
          </w:tcPr>
          <w:p w14:paraId="19F80707" w14:textId="1E986769" w:rsidR="00896E18" w:rsidRPr="00896E18" w:rsidRDefault="00D30C61" w:rsidP="00896E18">
            <w:pPr>
              <w:spacing w:after="0" w:line="240" w:lineRule="auto"/>
              <w:textAlignment w:val="baseline"/>
              <w:rPr>
                <w:rFonts w:eastAsia="Times New Roman" w:cstheme="minorHAnsi"/>
                <w:sz w:val="24"/>
                <w:szCs w:val="24"/>
                <w:lang w:eastAsia="pt-BR"/>
              </w:rPr>
            </w:pPr>
            <w:r w:rsidRPr="00D30C61">
              <w:rPr>
                <w:rFonts w:cstheme="minorHAnsi"/>
                <w:b/>
                <w:bCs/>
                <w:color w:val="0F1115"/>
                <w:sz w:val="24"/>
                <w:szCs w:val="24"/>
                <w:shd w:val="clear" w:color="auto" w:fill="FFFFFF"/>
              </w:rPr>
              <w:t>Specification</w:t>
            </w:r>
            <w:r w:rsidRPr="00896E18">
              <w:rPr>
                <w:rFonts w:eastAsia="Times New Roman" w:cstheme="minorHAnsi"/>
                <w:b/>
                <w:bCs/>
                <w:sz w:val="24"/>
                <w:szCs w:val="24"/>
                <w:lang w:eastAsia="pt-BR"/>
              </w:rPr>
              <w:t> </w:t>
            </w:r>
            <w:r w:rsidR="00896E18" w:rsidRPr="00896E18">
              <w:rPr>
                <w:rFonts w:eastAsia="Times New Roman" w:cstheme="minorHAnsi"/>
                <w:sz w:val="24"/>
                <w:szCs w:val="24"/>
                <w:lang w:eastAsia="pt-BR"/>
              </w:rPr>
              <w:t> </w:t>
            </w:r>
          </w:p>
        </w:tc>
        <w:tc>
          <w:tcPr>
            <w:tcW w:w="1969" w:type="dxa"/>
            <w:tcBorders>
              <w:top w:val="single" w:sz="6" w:space="0" w:color="auto"/>
              <w:left w:val="nil"/>
              <w:bottom w:val="single" w:sz="6" w:space="0" w:color="auto"/>
              <w:right w:val="nil"/>
            </w:tcBorders>
            <w:vAlign w:val="center"/>
            <w:hideMark/>
          </w:tcPr>
          <w:p w14:paraId="5B324C37" w14:textId="42FF9706" w:rsidR="00896E18" w:rsidRPr="00896E18" w:rsidRDefault="00896E18" w:rsidP="00896E18">
            <w:pPr>
              <w:spacing w:after="0" w:line="240" w:lineRule="auto"/>
              <w:jc w:val="center"/>
              <w:textAlignment w:val="baseline"/>
              <w:rPr>
                <w:rFonts w:eastAsia="Times New Roman" w:cstheme="minorHAnsi"/>
                <w:sz w:val="24"/>
                <w:szCs w:val="24"/>
                <w:lang w:eastAsia="pt-BR"/>
              </w:rPr>
            </w:pPr>
            <w:r w:rsidRPr="00896E18">
              <w:rPr>
                <w:rFonts w:eastAsia="Times New Roman" w:cstheme="minorHAnsi"/>
                <w:b/>
                <w:bCs/>
                <w:sz w:val="24"/>
                <w:szCs w:val="24"/>
                <w:lang w:eastAsia="pt-BR"/>
              </w:rPr>
              <w:t>C</w:t>
            </w:r>
            <w:r w:rsidR="000258B3" w:rsidRPr="00D30C61">
              <w:rPr>
                <w:rFonts w:eastAsia="Times New Roman" w:cstheme="minorHAnsi"/>
                <w:b/>
                <w:bCs/>
                <w:sz w:val="24"/>
                <w:szCs w:val="24"/>
                <w:lang w:eastAsia="pt-BR"/>
              </w:rPr>
              <w:t>ode</w:t>
            </w:r>
            <w:r w:rsidRPr="00896E18">
              <w:rPr>
                <w:rFonts w:eastAsia="Times New Roman" w:cstheme="minorHAnsi"/>
                <w:sz w:val="24"/>
                <w:szCs w:val="24"/>
                <w:lang w:eastAsia="pt-BR"/>
              </w:rPr>
              <w:t> </w:t>
            </w:r>
          </w:p>
        </w:tc>
      </w:tr>
      <w:tr w:rsidR="00896E18" w:rsidRPr="00896E18" w14:paraId="15C006B0" w14:textId="77777777" w:rsidTr="00D86F1F">
        <w:trPr>
          <w:trHeight w:val="341"/>
          <w:jc w:val="center"/>
        </w:trPr>
        <w:tc>
          <w:tcPr>
            <w:tcW w:w="6680" w:type="dxa"/>
            <w:tcBorders>
              <w:top w:val="single" w:sz="6" w:space="0" w:color="auto"/>
              <w:left w:val="nil"/>
              <w:bottom w:val="single" w:sz="6" w:space="0" w:color="auto"/>
              <w:right w:val="nil"/>
            </w:tcBorders>
            <w:vAlign w:val="center"/>
          </w:tcPr>
          <w:p w14:paraId="07D5C30E" w14:textId="20BCA4C4" w:rsidR="00896E18" w:rsidRPr="00896E18" w:rsidRDefault="00AB7F76" w:rsidP="00896E18">
            <w:pPr>
              <w:spacing w:after="0" w:line="240" w:lineRule="auto"/>
              <w:jc w:val="both"/>
              <w:textAlignment w:val="baseline"/>
              <w:rPr>
                <w:rFonts w:eastAsia="Times New Roman" w:cstheme="minorHAnsi"/>
                <w:sz w:val="24"/>
                <w:szCs w:val="24"/>
                <w:lang w:eastAsia="pt-BR"/>
              </w:rPr>
            </w:pPr>
            <w:r>
              <w:rPr>
                <w:rFonts w:eastAsia="Times New Roman" w:cstheme="minorHAnsi"/>
                <w:sz w:val="24"/>
                <w:szCs w:val="24"/>
                <w:lang w:eastAsia="pt-BR"/>
              </w:rPr>
              <w:t>Up</w:t>
            </w:r>
            <w:r w:rsidR="005F3329">
              <w:rPr>
                <w:rFonts w:eastAsia="Times New Roman" w:cstheme="minorHAnsi"/>
                <w:sz w:val="24"/>
                <w:szCs w:val="24"/>
                <w:lang w:eastAsia="pt-BR"/>
              </w:rPr>
              <w:t xml:space="preserve"> to</w:t>
            </w:r>
            <w:r w:rsidR="00896E18" w:rsidRPr="00896E18">
              <w:rPr>
                <w:rFonts w:eastAsia="Times New Roman" w:cstheme="minorHAnsi"/>
                <w:sz w:val="24"/>
                <w:szCs w:val="24"/>
                <w:lang w:eastAsia="pt-BR"/>
              </w:rPr>
              <w:t xml:space="preserve"> 0,40</w:t>
            </w:r>
            <w:r w:rsidR="005F3329">
              <w:rPr>
                <w:rFonts w:eastAsia="Times New Roman" w:cstheme="minorHAnsi"/>
                <w:sz w:val="24"/>
                <w:szCs w:val="24"/>
                <w:lang w:eastAsia="pt-BR"/>
              </w:rPr>
              <w:t xml:space="preserve"> mm</w:t>
            </w:r>
          </w:p>
        </w:tc>
        <w:tc>
          <w:tcPr>
            <w:tcW w:w="1969" w:type="dxa"/>
            <w:tcBorders>
              <w:top w:val="single" w:sz="6" w:space="0" w:color="auto"/>
              <w:left w:val="nil"/>
              <w:bottom w:val="single" w:sz="6" w:space="0" w:color="auto"/>
              <w:right w:val="nil"/>
            </w:tcBorders>
            <w:vAlign w:val="center"/>
            <w:hideMark/>
          </w:tcPr>
          <w:p w14:paraId="2EA89DF2" w14:textId="43FD0AFD"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D</w:t>
            </w:r>
            <w:r w:rsidR="00896E18" w:rsidRPr="00896E18">
              <w:rPr>
                <w:rFonts w:eastAsia="Times New Roman" w:cstheme="minorHAnsi"/>
                <w:sz w:val="24"/>
                <w:szCs w:val="24"/>
                <w:lang w:eastAsia="pt-BR"/>
              </w:rPr>
              <w:t>1</w:t>
            </w:r>
          </w:p>
        </w:tc>
      </w:tr>
      <w:tr w:rsidR="00896E18" w:rsidRPr="00896E18" w14:paraId="5AB1AE96" w14:textId="77777777" w:rsidTr="00D86F1F">
        <w:trPr>
          <w:trHeight w:val="327"/>
          <w:jc w:val="center"/>
        </w:trPr>
        <w:tc>
          <w:tcPr>
            <w:tcW w:w="6680" w:type="dxa"/>
            <w:tcBorders>
              <w:top w:val="single" w:sz="6" w:space="0" w:color="auto"/>
              <w:left w:val="nil"/>
              <w:bottom w:val="single" w:sz="6" w:space="0" w:color="auto"/>
              <w:right w:val="nil"/>
            </w:tcBorders>
            <w:vAlign w:val="center"/>
          </w:tcPr>
          <w:p w14:paraId="02CD4324" w14:textId="1A7F8C3C"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0,41 </w:t>
            </w:r>
            <w:r w:rsidR="005F3329">
              <w:rPr>
                <w:rFonts w:eastAsia="Times New Roman" w:cstheme="minorHAnsi"/>
                <w:sz w:val="24"/>
                <w:szCs w:val="24"/>
                <w:lang w:eastAsia="pt-BR"/>
              </w:rPr>
              <w:t>to</w:t>
            </w:r>
            <w:r w:rsidRPr="00896E18">
              <w:rPr>
                <w:rFonts w:eastAsia="Times New Roman" w:cstheme="minorHAnsi"/>
                <w:sz w:val="24"/>
                <w:szCs w:val="24"/>
                <w:lang w:eastAsia="pt-BR"/>
              </w:rPr>
              <w:t xml:space="preserve"> 0,80</w:t>
            </w:r>
            <w:r w:rsidR="005F3329">
              <w:rPr>
                <w:rFonts w:eastAsia="Times New Roman" w:cstheme="minorHAnsi"/>
                <w:sz w:val="24"/>
                <w:szCs w:val="24"/>
                <w:lang w:eastAsia="pt-BR"/>
              </w:rPr>
              <w:t xml:space="preserve"> mm</w:t>
            </w:r>
          </w:p>
        </w:tc>
        <w:tc>
          <w:tcPr>
            <w:tcW w:w="1969" w:type="dxa"/>
            <w:tcBorders>
              <w:top w:val="single" w:sz="6" w:space="0" w:color="auto"/>
              <w:left w:val="nil"/>
              <w:bottom w:val="single" w:sz="6" w:space="0" w:color="auto"/>
              <w:right w:val="nil"/>
            </w:tcBorders>
            <w:vAlign w:val="center"/>
          </w:tcPr>
          <w:p w14:paraId="17956E35" w14:textId="5D9B660C"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D</w:t>
            </w:r>
            <w:r w:rsidR="00896E18" w:rsidRPr="00896E18">
              <w:rPr>
                <w:rFonts w:eastAsia="Times New Roman" w:cstheme="minorHAnsi"/>
                <w:sz w:val="24"/>
                <w:szCs w:val="24"/>
                <w:lang w:eastAsia="pt-BR"/>
              </w:rPr>
              <w:t>2</w:t>
            </w:r>
          </w:p>
        </w:tc>
      </w:tr>
      <w:tr w:rsidR="00896E18" w:rsidRPr="00896E18" w14:paraId="51185B7E" w14:textId="77777777" w:rsidTr="00D86F1F">
        <w:trPr>
          <w:trHeight w:val="341"/>
          <w:jc w:val="center"/>
        </w:trPr>
        <w:tc>
          <w:tcPr>
            <w:tcW w:w="6680" w:type="dxa"/>
            <w:tcBorders>
              <w:top w:val="single" w:sz="6" w:space="0" w:color="auto"/>
              <w:left w:val="nil"/>
              <w:bottom w:val="single" w:sz="6" w:space="0" w:color="auto"/>
              <w:right w:val="nil"/>
            </w:tcBorders>
            <w:vAlign w:val="center"/>
          </w:tcPr>
          <w:p w14:paraId="6D839E56" w14:textId="6C0BE6FB"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0,81 </w:t>
            </w:r>
            <w:r w:rsidR="005F3329">
              <w:rPr>
                <w:rFonts w:eastAsia="Times New Roman" w:cstheme="minorHAnsi"/>
                <w:sz w:val="24"/>
                <w:szCs w:val="24"/>
                <w:lang w:eastAsia="pt-BR"/>
              </w:rPr>
              <w:t>to</w:t>
            </w:r>
            <w:r w:rsidRPr="00896E18">
              <w:rPr>
                <w:rFonts w:eastAsia="Times New Roman" w:cstheme="minorHAnsi"/>
                <w:sz w:val="24"/>
                <w:szCs w:val="24"/>
                <w:lang w:eastAsia="pt-BR"/>
              </w:rPr>
              <w:t xml:space="preserve"> 1,20</w:t>
            </w:r>
            <w:r w:rsidR="005F3329">
              <w:rPr>
                <w:rFonts w:eastAsia="Times New Roman" w:cstheme="minorHAnsi"/>
                <w:sz w:val="24"/>
                <w:szCs w:val="24"/>
                <w:lang w:eastAsia="pt-BR"/>
              </w:rPr>
              <w:t xml:space="preserve"> mm</w:t>
            </w:r>
          </w:p>
        </w:tc>
        <w:tc>
          <w:tcPr>
            <w:tcW w:w="1969" w:type="dxa"/>
            <w:tcBorders>
              <w:top w:val="single" w:sz="6" w:space="0" w:color="auto"/>
              <w:left w:val="nil"/>
              <w:bottom w:val="single" w:sz="6" w:space="0" w:color="auto"/>
              <w:right w:val="nil"/>
            </w:tcBorders>
            <w:vAlign w:val="center"/>
          </w:tcPr>
          <w:p w14:paraId="6D5E2E05" w14:textId="2DA6C7E8"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D</w:t>
            </w:r>
            <w:r w:rsidR="00896E18" w:rsidRPr="00896E18">
              <w:rPr>
                <w:rFonts w:eastAsia="Times New Roman" w:cstheme="minorHAnsi"/>
                <w:sz w:val="24"/>
                <w:szCs w:val="24"/>
                <w:lang w:eastAsia="pt-BR"/>
              </w:rPr>
              <w:t>3</w:t>
            </w:r>
          </w:p>
        </w:tc>
      </w:tr>
      <w:tr w:rsidR="00896E18" w:rsidRPr="00896E18" w14:paraId="68B9F3CF" w14:textId="77777777" w:rsidTr="00D86F1F">
        <w:trPr>
          <w:trHeight w:val="341"/>
          <w:jc w:val="center"/>
        </w:trPr>
        <w:tc>
          <w:tcPr>
            <w:tcW w:w="6680" w:type="dxa"/>
            <w:tcBorders>
              <w:top w:val="single" w:sz="6" w:space="0" w:color="auto"/>
              <w:left w:val="nil"/>
              <w:bottom w:val="single" w:sz="6" w:space="0" w:color="auto"/>
              <w:right w:val="nil"/>
            </w:tcBorders>
            <w:vAlign w:val="center"/>
          </w:tcPr>
          <w:p w14:paraId="2E7ADD59" w14:textId="470F4EA9"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&gt; 1,20</w:t>
            </w:r>
            <w:r w:rsidR="005F3329">
              <w:rPr>
                <w:rFonts w:eastAsia="Times New Roman" w:cstheme="minorHAnsi"/>
                <w:sz w:val="24"/>
                <w:szCs w:val="24"/>
                <w:lang w:eastAsia="pt-BR"/>
              </w:rPr>
              <w:t xml:space="preserve"> mm</w:t>
            </w:r>
          </w:p>
        </w:tc>
        <w:tc>
          <w:tcPr>
            <w:tcW w:w="1969" w:type="dxa"/>
            <w:tcBorders>
              <w:top w:val="single" w:sz="6" w:space="0" w:color="auto"/>
              <w:left w:val="nil"/>
              <w:bottom w:val="single" w:sz="6" w:space="0" w:color="auto"/>
              <w:right w:val="nil"/>
            </w:tcBorders>
            <w:vAlign w:val="center"/>
          </w:tcPr>
          <w:p w14:paraId="3A8A5A60" w14:textId="724FD82F"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D</w:t>
            </w:r>
            <w:r w:rsidR="00896E18" w:rsidRPr="00896E18">
              <w:rPr>
                <w:rFonts w:eastAsia="Times New Roman" w:cstheme="minorHAnsi"/>
                <w:sz w:val="24"/>
                <w:szCs w:val="24"/>
                <w:lang w:eastAsia="pt-BR"/>
              </w:rPr>
              <w:t>4</w:t>
            </w:r>
          </w:p>
        </w:tc>
      </w:tr>
    </w:tbl>
    <w:p w14:paraId="40CB2B5C" w14:textId="77777777" w:rsidR="00896E18" w:rsidRPr="00896E18" w:rsidRDefault="00896E18" w:rsidP="00896E18">
      <w:pPr>
        <w:widowControl w:val="0"/>
        <w:tabs>
          <w:tab w:val="left" w:pos="709"/>
        </w:tabs>
        <w:spacing w:after="0" w:line="240" w:lineRule="auto"/>
        <w:jc w:val="both"/>
        <w:rPr>
          <w:rFonts w:eastAsia="Times New Roman" w:cstheme="minorHAnsi"/>
          <w:snapToGrid w:val="0"/>
          <w:sz w:val="24"/>
          <w:szCs w:val="24"/>
          <w:lang w:eastAsia="pt-BR"/>
        </w:rPr>
      </w:pPr>
    </w:p>
    <w:tbl>
      <w:tblPr>
        <w:tblW w:w="866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90"/>
        <w:gridCol w:w="1972"/>
      </w:tblGrid>
      <w:tr w:rsidR="00896E18" w:rsidRPr="00896E18" w14:paraId="59682AF6" w14:textId="77777777" w:rsidTr="00D86F1F">
        <w:trPr>
          <w:trHeight w:val="321"/>
          <w:jc w:val="center"/>
        </w:trPr>
        <w:tc>
          <w:tcPr>
            <w:tcW w:w="8662" w:type="dxa"/>
            <w:gridSpan w:val="2"/>
            <w:tcBorders>
              <w:top w:val="nil"/>
              <w:left w:val="nil"/>
              <w:bottom w:val="single" w:sz="6" w:space="0" w:color="auto"/>
              <w:right w:val="nil"/>
            </w:tcBorders>
            <w:vAlign w:val="center"/>
            <w:hideMark/>
          </w:tcPr>
          <w:p w14:paraId="4D4B361F" w14:textId="6F1FA991" w:rsidR="00896E18" w:rsidRPr="00896E18" w:rsidRDefault="0030001D" w:rsidP="00896E18">
            <w:pPr>
              <w:spacing w:after="0" w:line="240" w:lineRule="auto"/>
              <w:jc w:val="center"/>
              <w:textAlignment w:val="baseline"/>
              <w:rPr>
                <w:rFonts w:eastAsia="Times New Roman" w:cstheme="minorHAnsi"/>
                <w:sz w:val="24"/>
                <w:szCs w:val="24"/>
                <w:lang w:eastAsia="pt-BR"/>
              </w:rPr>
            </w:pPr>
            <w:r>
              <w:rPr>
                <w:rStyle w:val="Strong"/>
                <w:rFonts w:ascii="Segoe UI" w:hAnsi="Segoe UI" w:cs="Segoe UI"/>
                <w:color w:val="0F1115"/>
                <w:shd w:val="clear" w:color="auto" w:fill="FFFFFF"/>
              </w:rPr>
              <w:t xml:space="preserve">Feature 5 </w:t>
            </w:r>
            <w:r w:rsidR="00986D0A">
              <w:rPr>
                <w:rStyle w:val="Strong"/>
                <w:rFonts w:ascii="Segoe UI" w:hAnsi="Segoe UI" w:cs="Segoe UI"/>
                <w:color w:val="0F1115"/>
                <w:shd w:val="clear" w:color="auto" w:fill="FFFFFF"/>
              </w:rPr>
              <w:t xml:space="preserve">(E) </w:t>
            </w:r>
            <w:r>
              <w:rPr>
                <w:rStyle w:val="Strong"/>
                <w:rFonts w:ascii="Segoe UI" w:hAnsi="Segoe UI" w:cs="Segoe UI"/>
                <w:color w:val="0F1115"/>
                <w:shd w:val="clear" w:color="auto" w:fill="FFFFFF"/>
              </w:rPr>
              <w:t>– Acoustic Insulation</w:t>
            </w:r>
          </w:p>
        </w:tc>
      </w:tr>
      <w:tr w:rsidR="00896E18" w:rsidRPr="00896E18" w14:paraId="028612A0" w14:textId="77777777" w:rsidTr="00D86F1F">
        <w:trPr>
          <w:trHeight w:val="335"/>
          <w:jc w:val="center"/>
        </w:trPr>
        <w:tc>
          <w:tcPr>
            <w:tcW w:w="6690" w:type="dxa"/>
            <w:tcBorders>
              <w:top w:val="single" w:sz="6" w:space="0" w:color="auto"/>
              <w:left w:val="nil"/>
              <w:bottom w:val="single" w:sz="6" w:space="0" w:color="auto"/>
              <w:right w:val="nil"/>
            </w:tcBorders>
            <w:vAlign w:val="center"/>
            <w:hideMark/>
          </w:tcPr>
          <w:p w14:paraId="0C450832" w14:textId="146C8079" w:rsidR="00896E18" w:rsidRPr="00896E18" w:rsidRDefault="00D30C61" w:rsidP="00896E18">
            <w:pPr>
              <w:spacing w:after="0" w:line="240" w:lineRule="auto"/>
              <w:textAlignment w:val="baseline"/>
              <w:rPr>
                <w:rFonts w:eastAsia="Times New Roman" w:cstheme="minorHAnsi"/>
                <w:sz w:val="24"/>
                <w:szCs w:val="24"/>
                <w:lang w:eastAsia="pt-BR"/>
              </w:rPr>
            </w:pPr>
            <w:r w:rsidRPr="00D30C61">
              <w:rPr>
                <w:rFonts w:cstheme="minorHAnsi"/>
                <w:b/>
                <w:bCs/>
                <w:color w:val="0F1115"/>
                <w:sz w:val="24"/>
                <w:szCs w:val="24"/>
                <w:shd w:val="clear" w:color="auto" w:fill="FFFFFF"/>
              </w:rPr>
              <w:t>Specification</w:t>
            </w:r>
            <w:r w:rsidRPr="00896E18">
              <w:rPr>
                <w:rFonts w:eastAsia="Times New Roman" w:cstheme="minorHAnsi"/>
                <w:b/>
                <w:bCs/>
                <w:sz w:val="24"/>
                <w:szCs w:val="24"/>
                <w:lang w:eastAsia="pt-BR"/>
              </w:rPr>
              <w:t> </w:t>
            </w:r>
          </w:p>
        </w:tc>
        <w:tc>
          <w:tcPr>
            <w:tcW w:w="1972" w:type="dxa"/>
            <w:tcBorders>
              <w:top w:val="single" w:sz="6" w:space="0" w:color="auto"/>
              <w:left w:val="nil"/>
              <w:bottom w:val="single" w:sz="6" w:space="0" w:color="auto"/>
              <w:right w:val="nil"/>
            </w:tcBorders>
            <w:vAlign w:val="center"/>
            <w:hideMark/>
          </w:tcPr>
          <w:p w14:paraId="4F581E0F" w14:textId="598E7FF2" w:rsidR="00896E18" w:rsidRPr="00896E18" w:rsidRDefault="00896E18" w:rsidP="00896E18">
            <w:pPr>
              <w:spacing w:after="0" w:line="240" w:lineRule="auto"/>
              <w:jc w:val="center"/>
              <w:textAlignment w:val="baseline"/>
              <w:rPr>
                <w:rFonts w:eastAsia="Times New Roman" w:cstheme="minorHAnsi"/>
                <w:sz w:val="24"/>
                <w:szCs w:val="24"/>
                <w:lang w:eastAsia="pt-BR"/>
              </w:rPr>
            </w:pPr>
            <w:r w:rsidRPr="00896E18">
              <w:rPr>
                <w:rFonts w:eastAsia="Times New Roman" w:cstheme="minorHAnsi"/>
                <w:b/>
                <w:bCs/>
                <w:sz w:val="24"/>
                <w:szCs w:val="24"/>
                <w:lang w:eastAsia="pt-BR"/>
              </w:rPr>
              <w:t>C</w:t>
            </w:r>
            <w:r w:rsidR="000258B3" w:rsidRPr="00D30C61">
              <w:rPr>
                <w:rFonts w:eastAsia="Times New Roman" w:cstheme="minorHAnsi"/>
                <w:b/>
                <w:bCs/>
                <w:sz w:val="24"/>
                <w:szCs w:val="24"/>
                <w:lang w:eastAsia="pt-BR"/>
              </w:rPr>
              <w:t>ode</w:t>
            </w:r>
            <w:r w:rsidRPr="00896E18">
              <w:rPr>
                <w:rFonts w:eastAsia="Times New Roman" w:cstheme="minorHAnsi"/>
                <w:sz w:val="24"/>
                <w:szCs w:val="24"/>
                <w:lang w:eastAsia="pt-BR"/>
              </w:rPr>
              <w:t> </w:t>
            </w:r>
          </w:p>
        </w:tc>
      </w:tr>
      <w:tr w:rsidR="00896E18" w:rsidRPr="00896E18" w14:paraId="4723F35D" w14:textId="77777777" w:rsidTr="00D86F1F">
        <w:trPr>
          <w:trHeight w:val="335"/>
          <w:jc w:val="center"/>
        </w:trPr>
        <w:tc>
          <w:tcPr>
            <w:tcW w:w="6690" w:type="dxa"/>
            <w:tcBorders>
              <w:top w:val="single" w:sz="6" w:space="0" w:color="auto"/>
              <w:left w:val="nil"/>
              <w:bottom w:val="single" w:sz="6" w:space="0" w:color="auto"/>
              <w:right w:val="nil"/>
            </w:tcBorders>
            <w:vAlign w:val="center"/>
          </w:tcPr>
          <w:p w14:paraId="6C852A30" w14:textId="1BAEDD6C"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No</w:t>
            </w:r>
          </w:p>
        </w:tc>
        <w:tc>
          <w:tcPr>
            <w:tcW w:w="1972" w:type="dxa"/>
            <w:tcBorders>
              <w:top w:val="single" w:sz="6" w:space="0" w:color="auto"/>
              <w:left w:val="nil"/>
              <w:bottom w:val="single" w:sz="6" w:space="0" w:color="auto"/>
              <w:right w:val="nil"/>
            </w:tcBorders>
            <w:vAlign w:val="center"/>
            <w:hideMark/>
          </w:tcPr>
          <w:p w14:paraId="4BB057C5" w14:textId="2CB90CB3"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E</w:t>
            </w:r>
            <w:r w:rsidR="00896E18" w:rsidRPr="00896E18">
              <w:rPr>
                <w:rFonts w:eastAsia="Times New Roman" w:cstheme="minorHAnsi"/>
                <w:sz w:val="24"/>
                <w:szCs w:val="24"/>
                <w:lang w:eastAsia="pt-BR"/>
              </w:rPr>
              <w:t>1</w:t>
            </w:r>
          </w:p>
        </w:tc>
      </w:tr>
      <w:tr w:rsidR="00896E18" w:rsidRPr="00896E18" w14:paraId="6334EC92" w14:textId="77777777" w:rsidTr="00D86F1F">
        <w:trPr>
          <w:trHeight w:val="335"/>
          <w:jc w:val="center"/>
        </w:trPr>
        <w:tc>
          <w:tcPr>
            <w:tcW w:w="6690" w:type="dxa"/>
            <w:tcBorders>
              <w:top w:val="single" w:sz="6" w:space="0" w:color="auto"/>
              <w:left w:val="nil"/>
              <w:bottom w:val="single" w:sz="6" w:space="0" w:color="auto"/>
              <w:right w:val="nil"/>
            </w:tcBorders>
            <w:vAlign w:val="center"/>
          </w:tcPr>
          <w:p w14:paraId="493C059C" w14:textId="49FB4318" w:rsidR="00896E18" w:rsidRPr="00896E18" w:rsidRDefault="002842E2" w:rsidP="00896E18">
            <w:pPr>
              <w:spacing w:after="0" w:line="240" w:lineRule="auto"/>
              <w:jc w:val="both"/>
              <w:textAlignment w:val="baseline"/>
              <w:rPr>
                <w:rFonts w:eastAsia="Times New Roman" w:cstheme="minorHAnsi"/>
                <w:sz w:val="24"/>
                <w:szCs w:val="24"/>
                <w:lang w:eastAsia="pt-BR"/>
              </w:rPr>
            </w:pPr>
            <w:r>
              <w:rPr>
                <w:rFonts w:eastAsia="Times New Roman" w:cstheme="minorHAnsi"/>
                <w:sz w:val="24"/>
                <w:szCs w:val="24"/>
                <w:lang w:eastAsia="pt-BR"/>
              </w:rPr>
              <w:t>Yes</w:t>
            </w:r>
          </w:p>
        </w:tc>
        <w:tc>
          <w:tcPr>
            <w:tcW w:w="1972" w:type="dxa"/>
            <w:tcBorders>
              <w:top w:val="single" w:sz="6" w:space="0" w:color="auto"/>
              <w:left w:val="nil"/>
              <w:bottom w:val="single" w:sz="6" w:space="0" w:color="auto"/>
              <w:right w:val="nil"/>
            </w:tcBorders>
            <w:vAlign w:val="center"/>
          </w:tcPr>
          <w:p w14:paraId="1EB00ECF" w14:textId="5228ED97"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E</w:t>
            </w:r>
            <w:r w:rsidR="00896E18" w:rsidRPr="00896E18">
              <w:rPr>
                <w:rFonts w:eastAsia="Times New Roman" w:cstheme="minorHAnsi"/>
                <w:sz w:val="24"/>
                <w:szCs w:val="24"/>
                <w:lang w:eastAsia="pt-BR"/>
              </w:rPr>
              <w:t>2</w:t>
            </w:r>
          </w:p>
        </w:tc>
      </w:tr>
    </w:tbl>
    <w:p w14:paraId="006480EC" w14:textId="77777777" w:rsidR="00896E18" w:rsidRPr="00896E18" w:rsidRDefault="00896E18" w:rsidP="00896E18">
      <w:pPr>
        <w:widowControl w:val="0"/>
        <w:tabs>
          <w:tab w:val="left" w:pos="709"/>
        </w:tabs>
        <w:spacing w:after="0" w:line="240" w:lineRule="auto"/>
        <w:jc w:val="both"/>
        <w:rPr>
          <w:rFonts w:eastAsia="Times New Roman" w:cstheme="minorHAnsi"/>
          <w:snapToGrid w:val="0"/>
          <w:sz w:val="24"/>
          <w:szCs w:val="24"/>
          <w:lang w:eastAsia="pt-BR"/>
        </w:rPr>
      </w:pPr>
    </w:p>
    <w:tbl>
      <w:tblPr>
        <w:tblW w:w="86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0"/>
        <w:gridCol w:w="1970"/>
      </w:tblGrid>
      <w:tr w:rsidR="00896E18" w:rsidRPr="00E536F4" w14:paraId="20346DE3" w14:textId="77777777" w:rsidTr="00D86F1F">
        <w:trPr>
          <w:trHeight w:val="292"/>
          <w:jc w:val="center"/>
        </w:trPr>
        <w:tc>
          <w:tcPr>
            <w:tcW w:w="8650" w:type="dxa"/>
            <w:gridSpan w:val="2"/>
            <w:tcBorders>
              <w:top w:val="nil"/>
              <w:left w:val="nil"/>
              <w:bottom w:val="single" w:sz="6" w:space="0" w:color="auto"/>
              <w:right w:val="nil"/>
            </w:tcBorders>
            <w:vAlign w:val="center"/>
            <w:hideMark/>
          </w:tcPr>
          <w:p w14:paraId="2AB29615" w14:textId="2473A3A1" w:rsidR="00896E18" w:rsidRPr="00896E18" w:rsidRDefault="00F52B8B" w:rsidP="00896E18">
            <w:pPr>
              <w:spacing w:after="0" w:line="240" w:lineRule="auto"/>
              <w:jc w:val="center"/>
              <w:textAlignment w:val="baseline"/>
              <w:rPr>
                <w:rFonts w:eastAsia="Times New Roman" w:cstheme="minorHAnsi"/>
                <w:sz w:val="24"/>
                <w:szCs w:val="24"/>
                <w:lang w:val="en-US" w:eastAsia="pt-BR"/>
              </w:rPr>
            </w:pPr>
            <w:r w:rsidRPr="00F52B8B">
              <w:rPr>
                <w:rStyle w:val="Strong"/>
                <w:rFonts w:ascii="Segoe UI" w:hAnsi="Segoe UI" w:cs="Segoe UI"/>
                <w:color w:val="0F1115"/>
                <w:shd w:val="clear" w:color="auto" w:fill="FFFFFF"/>
                <w:lang w:val="en-US"/>
              </w:rPr>
              <w:t xml:space="preserve">Feature 6 </w:t>
            </w:r>
            <w:r w:rsidR="00986D0A">
              <w:rPr>
                <w:rStyle w:val="Strong"/>
                <w:rFonts w:ascii="Segoe UI" w:hAnsi="Segoe UI" w:cs="Segoe UI"/>
                <w:color w:val="0F1115"/>
                <w:shd w:val="clear" w:color="auto" w:fill="FFFFFF"/>
                <w:lang w:val="en-US"/>
              </w:rPr>
              <w:t xml:space="preserve">(F) </w:t>
            </w:r>
            <w:r w:rsidRPr="00F52B8B">
              <w:rPr>
                <w:rStyle w:val="Strong"/>
                <w:rFonts w:ascii="Segoe UI" w:hAnsi="Segoe UI" w:cs="Segoe UI"/>
                <w:color w:val="0F1115"/>
                <w:shd w:val="clear" w:color="auto" w:fill="FFFFFF"/>
                <w:lang w:val="en-US"/>
              </w:rPr>
              <w:t>– Glass Composition Thickness (mm</w:t>
            </w:r>
            <w:r w:rsidRPr="00F52B8B">
              <w:rPr>
                <w:rStyle w:val="Strong"/>
                <w:rFonts w:ascii="Segoe UI" w:hAnsi="Segoe UI" w:cs="Segoe UI"/>
                <w:b w:val="0"/>
                <w:bCs w:val="0"/>
                <w:color w:val="0F1115"/>
                <w:shd w:val="clear" w:color="auto" w:fill="FFFFFF"/>
                <w:lang w:val="en-US"/>
              </w:rPr>
              <w:t>)</w:t>
            </w:r>
            <w:r w:rsidRPr="00F52B8B">
              <w:rPr>
                <w:rFonts w:ascii="Segoe UI" w:hAnsi="Segoe UI" w:cs="Segoe UI"/>
                <w:b/>
                <w:bCs/>
                <w:color w:val="0F1115"/>
                <w:shd w:val="clear" w:color="auto" w:fill="FFFFFF"/>
                <w:lang w:val="en-US"/>
              </w:rPr>
              <w:t> </w:t>
            </w:r>
            <w:r w:rsidRPr="00F52B8B">
              <w:rPr>
                <w:rStyle w:val="Emphasis"/>
                <w:rFonts w:ascii="Segoe UI" w:hAnsi="Segoe UI" w:cs="Segoe UI"/>
                <w:b/>
                <w:bCs/>
                <w:color w:val="0F1115"/>
                <w:shd w:val="clear" w:color="auto" w:fill="FFFFFF"/>
                <w:lang w:val="en-US"/>
              </w:rPr>
              <w:t>(excluding interlayer)</w:t>
            </w:r>
          </w:p>
        </w:tc>
      </w:tr>
      <w:tr w:rsidR="00896E18" w:rsidRPr="00896E18" w14:paraId="09EFAFC8" w14:textId="77777777" w:rsidTr="00D86F1F">
        <w:trPr>
          <w:trHeight w:val="304"/>
          <w:jc w:val="center"/>
        </w:trPr>
        <w:tc>
          <w:tcPr>
            <w:tcW w:w="6680" w:type="dxa"/>
            <w:tcBorders>
              <w:top w:val="single" w:sz="6" w:space="0" w:color="auto"/>
              <w:left w:val="nil"/>
              <w:bottom w:val="single" w:sz="6" w:space="0" w:color="auto"/>
              <w:right w:val="nil"/>
            </w:tcBorders>
            <w:vAlign w:val="center"/>
            <w:hideMark/>
          </w:tcPr>
          <w:p w14:paraId="16685F8E" w14:textId="2E8ADEE2" w:rsidR="00896E18" w:rsidRPr="00896E18" w:rsidRDefault="00D30C61" w:rsidP="00896E18">
            <w:pPr>
              <w:spacing w:after="0" w:line="240" w:lineRule="auto"/>
              <w:textAlignment w:val="baseline"/>
              <w:rPr>
                <w:rFonts w:eastAsia="Times New Roman" w:cstheme="minorHAnsi"/>
                <w:sz w:val="24"/>
                <w:szCs w:val="24"/>
                <w:lang w:eastAsia="pt-BR"/>
              </w:rPr>
            </w:pPr>
            <w:r w:rsidRPr="00D30C61">
              <w:rPr>
                <w:rFonts w:cstheme="minorHAnsi"/>
                <w:b/>
                <w:bCs/>
                <w:color w:val="0F1115"/>
                <w:sz w:val="24"/>
                <w:szCs w:val="24"/>
                <w:shd w:val="clear" w:color="auto" w:fill="FFFFFF"/>
              </w:rPr>
              <w:t>Specification</w:t>
            </w:r>
            <w:r w:rsidRPr="00896E18">
              <w:rPr>
                <w:rFonts w:eastAsia="Times New Roman" w:cstheme="minorHAnsi"/>
                <w:b/>
                <w:bCs/>
                <w:sz w:val="24"/>
                <w:szCs w:val="24"/>
                <w:lang w:eastAsia="pt-BR"/>
              </w:rPr>
              <w:t> </w:t>
            </w:r>
            <w:r w:rsidR="00896E18" w:rsidRPr="00896E18">
              <w:rPr>
                <w:rFonts w:eastAsia="Times New Roman" w:cstheme="minorHAnsi"/>
                <w:sz w:val="24"/>
                <w:szCs w:val="24"/>
                <w:lang w:eastAsia="pt-BR"/>
              </w:rPr>
              <w:t> </w:t>
            </w:r>
          </w:p>
        </w:tc>
        <w:tc>
          <w:tcPr>
            <w:tcW w:w="1970" w:type="dxa"/>
            <w:tcBorders>
              <w:top w:val="single" w:sz="6" w:space="0" w:color="auto"/>
              <w:left w:val="nil"/>
              <w:bottom w:val="single" w:sz="6" w:space="0" w:color="auto"/>
              <w:right w:val="nil"/>
            </w:tcBorders>
            <w:vAlign w:val="center"/>
            <w:hideMark/>
          </w:tcPr>
          <w:p w14:paraId="3D268601" w14:textId="3C5005AD" w:rsidR="00896E18" w:rsidRPr="00896E18" w:rsidRDefault="00896E18" w:rsidP="00896E18">
            <w:pPr>
              <w:spacing w:after="0" w:line="240" w:lineRule="auto"/>
              <w:jc w:val="center"/>
              <w:textAlignment w:val="baseline"/>
              <w:rPr>
                <w:rFonts w:eastAsia="Times New Roman" w:cstheme="minorHAnsi"/>
                <w:sz w:val="24"/>
                <w:szCs w:val="24"/>
                <w:lang w:eastAsia="pt-BR"/>
              </w:rPr>
            </w:pPr>
            <w:r w:rsidRPr="00896E18">
              <w:rPr>
                <w:rFonts w:eastAsia="Times New Roman" w:cstheme="minorHAnsi"/>
                <w:b/>
                <w:bCs/>
                <w:sz w:val="24"/>
                <w:szCs w:val="24"/>
                <w:lang w:eastAsia="pt-BR"/>
              </w:rPr>
              <w:t>C</w:t>
            </w:r>
            <w:r w:rsidR="000258B3" w:rsidRPr="00D30C61">
              <w:rPr>
                <w:rFonts w:eastAsia="Times New Roman" w:cstheme="minorHAnsi"/>
                <w:b/>
                <w:bCs/>
                <w:sz w:val="24"/>
                <w:szCs w:val="24"/>
                <w:lang w:eastAsia="pt-BR"/>
              </w:rPr>
              <w:t>ode</w:t>
            </w:r>
            <w:r w:rsidRPr="00896E18">
              <w:rPr>
                <w:rFonts w:eastAsia="Times New Roman" w:cstheme="minorHAnsi"/>
                <w:sz w:val="24"/>
                <w:szCs w:val="24"/>
                <w:lang w:eastAsia="pt-BR"/>
              </w:rPr>
              <w:t> </w:t>
            </w:r>
          </w:p>
        </w:tc>
      </w:tr>
      <w:tr w:rsidR="00896E18" w:rsidRPr="00896E18" w14:paraId="1212D6E1" w14:textId="77777777" w:rsidTr="00D86F1F">
        <w:trPr>
          <w:trHeight w:val="304"/>
          <w:jc w:val="center"/>
        </w:trPr>
        <w:tc>
          <w:tcPr>
            <w:tcW w:w="6680" w:type="dxa"/>
            <w:tcBorders>
              <w:top w:val="single" w:sz="6" w:space="0" w:color="auto"/>
              <w:left w:val="nil"/>
              <w:bottom w:val="single" w:sz="6" w:space="0" w:color="auto"/>
              <w:right w:val="nil"/>
            </w:tcBorders>
            <w:vAlign w:val="center"/>
            <w:hideMark/>
          </w:tcPr>
          <w:p w14:paraId="4B372FD9" w14:textId="5AC38A8A" w:rsidR="00896E18" w:rsidRPr="00896E18" w:rsidRDefault="002842E2" w:rsidP="00896E18">
            <w:pPr>
              <w:spacing w:after="0" w:line="240" w:lineRule="auto"/>
              <w:jc w:val="both"/>
              <w:textAlignment w:val="baseline"/>
              <w:rPr>
                <w:rFonts w:eastAsia="Times New Roman" w:cstheme="minorHAnsi"/>
                <w:sz w:val="24"/>
                <w:szCs w:val="24"/>
                <w:lang w:eastAsia="pt-BR"/>
              </w:rPr>
            </w:pPr>
            <w:r>
              <w:rPr>
                <w:rFonts w:eastAsia="Times New Roman" w:cstheme="minorHAnsi"/>
                <w:sz w:val="24"/>
                <w:szCs w:val="24"/>
                <w:lang w:eastAsia="pt-BR"/>
              </w:rPr>
              <w:t>Up to</w:t>
            </w:r>
            <w:r w:rsidR="00896E18" w:rsidRPr="00896E18">
              <w:rPr>
                <w:rFonts w:eastAsia="Times New Roman" w:cstheme="minorHAnsi"/>
                <w:sz w:val="24"/>
                <w:szCs w:val="24"/>
                <w:lang w:eastAsia="pt-BR"/>
              </w:rPr>
              <w:t xml:space="preserve"> 3,99</w:t>
            </w:r>
            <w:r>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vAlign w:val="center"/>
            <w:hideMark/>
          </w:tcPr>
          <w:p w14:paraId="1F336769" w14:textId="03591096"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0300</w:t>
            </w:r>
          </w:p>
        </w:tc>
      </w:tr>
      <w:tr w:rsidR="00896E18" w:rsidRPr="00896E18" w14:paraId="6B7D0EA4" w14:textId="77777777" w:rsidTr="00D86F1F">
        <w:trPr>
          <w:trHeight w:val="292"/>
          <w:jc w:val="center"/>
        </w:trPr>
        <w:tc>
          <w:tcPr>
            <w:tcW w:w="6680" w:type="dxa"/>
            <w:tcBorders>
              <w:top w:val="single" w:sz="6" w:space="0" w:color="auto"/>
              <w:left w:val="nil"/>
              <w:bottom w:val="single" w:sz="6" w:space="0" w:color="auto"/>
              <w:right w:val="nil"/>
            </w:tcBorders>
            <w:vAlign w:val="center"/>
          </w:tcPr>
          <w:p w14:paraId="77CA1DE6" w14:textId="738F649E"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4,0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4,99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1FE9E82F" w14:textId="0ADE0DB5"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0400</w:t>
            </w:r>
          </w:p>
        </w:tc>
      </w:tr>
      <w:tr w:rsidR="00896E18" w:rsidRPr="00896E18" w14:paraId="032B1A00"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37A792EE" w14:textId="21850463"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5,0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5,99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32BC76EC" w14:textId="03C0899C"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0500</w:t>
            </w:r>
          </w:p>
        </w:tc>
      </w:tr>
      <w:tr w:rsidR="00896E18" w:rsidRPr="00896E18" w14:paraId="7D9F126F"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27911272" w14:textId="489F4CA6"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6,0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6,99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037D6BD9" w14:textId="0C6BE9A3"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0600</w:t>
            </w:r>
          </w:p>
        </w:tc>
      </w:tr>
      <w:tr w:rsidR="00896E18" w:rsidRPr="00896E18" w14:paraId="283DEAD6" w14:textId="77777777" w:rsidTr="00D86F1F">
        <w:trPr>
          <w:trHeight w:val="292"/>
          <w:jc w:val="center"/>
        </w:trPr>
        <w:tc>
          <w:tcPr>
            <w:tcW w:w="6680" w:type="dxa"/>
            <w:tcBorders>
              <w:top w:val="single" w:sz="6" w:space="0" w:color="auto"/>
              <w:left w:val="nil"/>
              <w:bottom w:val="single" w:sz="6" w:space="0" w:color="auto"/>
              <w:right w:val="nil"/>
            </w:tcBorders>
            <w:vAlign w:val="center"/>
          </w:tcPr>
          <w:p w14:paraId="5A932BC7" w14:textId="73B39FF3"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7,0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7,99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5B034A15" w14:textId="22EEBC07"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0700</w:t>
            </w:r>
          </w:p>
        </w:tc>
      </w:tr>
      <w:tr w:rsidR="00896E18" w:rsidRPr="00896E18" w14:paraId="09B38C4B"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6A66DA19" w14:textId="2D25B4B5"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8,0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8,99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06C9E06E" w14:textId="3BB019A8"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0800</w:t>
            </w:r>
          </w:p>
        </w:tc>
      </w:tr>
      <w:tr w:rsidR="00896E18" w:rsidRPr="00896E18" w14:paraId="3D896046"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4819D2CA" w14:textId="70E231A8"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9,0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9,99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21B87C68" w14:textId="6DD515F3"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0900</w:t>
            </w:r>
          </w:p>
        </w:tc>
      </w:tr>
      <w:tr w:rsidR="00896E18" w:rsidRPr="00896E18" w14:paraId="16AF83B3" w14:textId="77777777" w:rsidTr="00D86F1F">
        <w:trPr>
          <w:trHeight w:val="292"/>
          <w:jc w:val="center"/>
        </w:trPr>
        <w:tc>
          <w:tcPr>
            <w:tcW w:w="6680" w:type="dxa"/>
            <w:tcBorders>
              <w:top w:val="single" w:sz="6" w:space="0" w:color="auto"/>
              <w:left w:val="nil"/>
              <w:bottom w:val="single" w:sz="6" w:space="0" w:color="auto"/>
              <w:right w:val="nil"/>
            </w:tcBorders>
            <w:vAlign w:val="center"/>
          </w:tcPr>
          <w:p w14:paraId="5A3F23A3" w14:textId="77BB71F4"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10,0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10,99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4347059F" w14:textId="22B7F5E7"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1000</w:t>
            </w:r>
          </w:p>
        </w:tc>
      </w:tr>
      <w:tr w:rsidR="00896E18" w:rsidRPr="00896E18" w14:paraId="53B65265"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665C22D2" w14:textId="69779750"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11,0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11,99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77B0C65A" w14:textId="066164AE" w:rsidR="00896E18" w:rsidRPr="00896E18" w:rsidRDefault="00986D0A"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1100</w:t>
            </w:r>
          </w:p>
        </w:tc>
      </w:tr>
      <w:tr w:rsidR="00896E18" w:rsidRPr="00896E18" w14:paraId="29588FCA"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1483D585" w14:textId="480D78EB"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12,0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12,99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20A30737" w14:textId="6CD3F638" w:rsidR="00896E18" w:rsidRPr="00896E18" w:rsidRDefault="00D20B08"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1200</w:t>
            </w:r>
          </w:p>
        </w:tc>
      </w:tr>
      <w:tr w:rsidR="00896E18" w:rsidRPr="00896E18" w14:paraId="297AE633" w14:textId="77777777" w:rsidTr="00D86F1F">
        <w:trPr>
          <w:trHeight w:val="292"/>
          <w:jc w:val="center"/>
        </w:trPr>
        <w:tc>
          <w:tcPr>
            <w:tcW w:w="6680" w:type="dxa"/>
            <w:tcBorders>
              <w:top w:val="single" w:sz="6" w:space="0" w:color="auto"/>
              <w:left w:val="nil"/>
              <w:bottom w:val="single" w:sz="6" w:space="0" w:color="auto"/>
              <w:right w:val="nil"/>
            </w:tcBorders>
            <w:vAlign w:val="center"/>
          </w:tcPr>
          <w:p w14:paraId="459104CF" w14:textId="5F7A7AD6"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13,0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13,99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67725D87" w14:textId="1A99A879" w:rsidR="00896E18" w:rsidRPr="00896E18" w:rsidRDefault="00D20B08"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1300</w:t>
            </w:r>
          </w:p>
        </w:tc>
      </w:tr>
      <w:tr w:rsidR="00896E18" w:rsidRPr="00896E18" w14:paraId="0A48E786"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6ADE0A6A" w14:textId="37C89F5B"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14,0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14,99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6342872E" w14:textId="13E0F39D" w:rsidR="00896E18" w:rsidRPr="00896E18" w:rsidRDefault="00D20B08"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1400</w:t>
            </w:r>
          </w:p>
        </w:tc>
      </w:tr>
      <w:tr w:rsidR="00896E18" w:rsidRPr="00896E18" w14:paraId="4983A476"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29E6C42A" w14:textId="4BE7736E"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15,0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15,99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150059D9" w14:textId="37EE96B7" w:rsidR="00896E18" w:rsidRPr="00896E18" w:rsidRDefault="00D20B08"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1500</w:t>
            </w:r>
          </w:p>
        </w:tc>
      </w:tr>
      <w:tr w:rsidR="00896E18" w:rsidRPr="00896E18" w14:paraId="335E84CD" w14:textId="77777777" w:rsidTr="00D86F1F">
        <w:trPr>
          <w:trHeight w:val="292"/>
          <w:jc w:val="center"/>
        </w:trPr>
        <w:tc>
          <w:tcPr>
            <w:tcW w:w="6680" w:type="dxa"/>
            <w:tcBorders>
              <w:top w:val="single" w:sz="6" w:space="0" w:color="auto"/>
              <w:left w:val="nil"/>
              <w:bottom w:val="single" w:sz="6" w:space="0" w:color="auto"/>
              <w:right w:val="nil"/>
            </w:tcBorders>
            <w:vAlign w:val="center"/>
          </w:tcPr>
          <w:p w14:paraId="5A491968" w14:textId="141D8CBE" w:rsidR="00896E18" w:rsidRPr="00896E18" w:rsidRDefault="00896E18"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 xml:space="preserve">16,0 </w:t>
            </w:r>
            <w:r w:rsidR="00C21290">
              <w:rPr>
                <w:rFonts w:eastAsia="Times New Roman" w:cstheme="minorHAnsi"/>
                <w:sz w:val="24"/>
                <w:szCs w:val="24"/>
                <w:lang w:eastAsia="pt-BR"/>
              </w:rPr>
              <w:t>to</w:t>
            </w:r>
            <w:r w:rsidRPr="00896E18">
              <w:rPr>
                <w:rFonts w:eastAsia="Times New Roman" w:cstheme="minorHAnsi"/>
                <w:sz w:val="24"/>
                <w:szCs w:val="24"/>
                <w:lang w:eastAsia="pt-BR"/>
              </w:rPr>
              <w:t xml:space="preserve"> 16,99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4160A31E" w14:textId="5718CBA9" w:rsidR="00896E18" w:rsidRPr="00896E18" w:rsidRDefault="00D20B08"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1600</w:t>
            </w:r>
          </w:p>
        </w:tc>
      </w:tr>
      <w:tr w:rsidR="00896E18" w:rsidRPr="00896E18" w14:paraId="2A92F4B0" w14:textId="77777777" w:rsidTr="00D86F1F">
        <w:trPr>
          <w:trHeight w:val="304"/>
          <w:jc w:val="center"/>
        </w:trPr>
        <w:tc>
          <w:tcPr>
            <w:tcW w:w="6680" w:type="dxa"/>
            <w:tcBorders>
              <w:top w:val="single" w:sz="6" w:space="0" w:color="auto"/>
              <w:left w:val="nil"/>
              <w:bottom w:val="single" w:sz="6" w:space="0" w:color="auto"/>
              <w:right w:val="nil"/>
            </w:tcBorders>
            <w:vAlign w:val="center"/>
          </w:tcPr>
          <w:p w14:paraId="4C196A37" w14:textId="53DBB4BE" w:rsidR="00896E18" w:rsidRPr="00896E18" w:rsidRDefault="00E60F13" w:rsidP="00896E18">
            <w:pPr>
              <w:spacing w:after="0" w:line="240" w:lineRule="auto"/>
              <w:jc w:val="both"/>
              <w:textAlignment w:val="baseline"/>
              <w:rPr>
                <w:rFonts w:eastAsia="Times New Roman" w:cstheme="minorHAnsi"/>
                <w:sz w:val="24"/>
                <w:szCs w:val="24"/>
                <w:lang w:eastAsia="pt-BR"/>
              </w:rPr>
            </w:pPr>
            <w:r w:rsidRPr="00896E18">
              <w:rPr>
                <w:rFonts w:eastAsia="Times New Roman" w:cstheme="minorHAnsi"/>
                <w:sz w:val="24"/>
                <w:szCs w:val="24"/>
                <w:lang w:eastAsia="pt-BR"/>
              </w:rPr>
              <w:t>&gt; 1</w:t>
            </w:r>
            <w:r w:rsidR="00896E18" w:rsidRPr="00896E18">
              <w:rPr>
                <w:rFonts w:eastAsia="Times New Roman" w:cstheme="minorHAnsi"/>
                <w:sz w:val="24"/>
                <w:szCs w:val="24"/>
                <w:lang w:eastAsia="pt-BR"/>
              </w:rPr>
              <w:t>6</w:t>
            </w:r>
            <w:r w:rsidRPr="00896E18">
              <w:rPr>
                <w:rFonts w:eastAsia="Times New Roman" w:cstheme="minorHAnsi"/>
                <w:sz w:val="24"/>
                <w:szCs w:val="24"/>
                <w:lang w:eastAsia="pt-BR"/>
              </w:rPr>
              <w:t>,</w:t>
            </w:r>
            <w:r w:rsidR="00896E18" w:rsidRPr="00896E18">
              <w:rPr>
                <w:rFonts w:eastAsia="Times New Roman" w:cstheme="minorHAnsi"/>
                <w:sz w:val="24"/>
                <w:szCs w:val="24"/>
                <w:lang w:eastAsia="pt-BR"/>
              </w:rPr>
              <w:t>99</w:t>
            </w:r>
            <w:r w:rsidR="00C21290">
              <w:rPr>
                <w:rFonts w:eastAsia="Times New Roman" w:cstheme="minorHAnsi"/>
                <w:sz w:val="24"/>
                <w:szCs w:val="24"/>
                <w:lang w:eastAsia="pt-BR"/>
              </w:rPr>
              <w:t xml:space="preserve"> mm</w:t>
            </w:r>
          </w:p>
        </w:tc>
        <w:tc>
          <w:tcPr>
            <w:tcW w:w="1970" w:type="dxa"/>
            <w:tcBorders>
              <w:top w:val="single" w:sz="6" w:space="0" w:color="auto"/>
              <w:left w:val="nil"/>
              <w:bottom w:val="single" w:sz="6" w:space="0" w:color="auto"/>
              <w:right w:val="nil"/>
            </w:tcBorders>
          </w:tcPr>
          <w:p w14:paraId="060C8D3C" w14:textId="6D4A02C9" w:rsidR="00896E18" w:rsidRPr="00896E18" w:rsidRDefault="00D20B08" w:rsidP="00896E18">
            <w:pPr>
              <w:spacing w:after="0" w:line="240" w:lineRule="auto"/>
              <w:jc w:val="center"/>
              <w:textAlignment w:val="baseline"/>
              <w:rPr>
                <w:rFonts w:eastAsia="Times New Roman" w:cstheme="minorHAnsi"/>
                <w:sz w:val="24"/>
                <w:szCs w:val="24"/>
                <w:lang w:eastAsia="pt-BR"/>
              </w:rPr>
            </w:pPr>
            <w:r>
              <w:rPr>
                <w:rFonts w:eastAsia="Times New Roman" w:cstheme="minorHAnsi"/>
                <w:sz w:val="24"/>
                <w:szCs w:val="24"/>
                <w:lang w:eastAsia="pt-BR"/>
              </w:rPr>
              <w:t>F</w:t>
            </w:r>
            <w:r w:rsidR="00896E18" w:rsidRPr="00896E18">
              <w:rPr>
                <w:rFonts w:eastAsia="Times New Roman" w:cstheme="minorHAnsi"/>
                <w:sz w:val="24"/>
                <w:szCs w:val="24"/>
                <w:lang w:eastAsia="pt-BR"/>
              </w:rPr>
              <w:t>1700</w:t>
            </w:r>
          </w:p>
        </w:tc>
      </w:tr>
    </w:tbl>
    <w:p w14:paraId="25441C7A" w14:textId="01F84B6A" w:rsidR="00475A6B" w:rsidRPr="001277A2" w:rsidRDefault="001277A2" w:rsidP="001277A2">
      <w:pPr>
        <w:ind w:left="709" w:right="737"/>
        <w:jc w:val="both"/>
        <w:rPr>
          <w:rFonts w:cstheme="minorHAnsi"/>
          <w:sz w:val="24"/>
          <w:szCs w:val="24"/>
          <w:lang w:val="en-US"/>
        </w:rPr>
      </w:pPr>
      <w:r w:rsidRPr="001277A2">
        <w:rPr>
          <w:rFonts w:cstheme="minorHAnsi"/>
          <w:sz w:val="24"/>
          <w:szCs w:val="24"/>
          <w:lang w:val="en-US"/>
        </w:rPr>
        <w:t xml:space="preserve">Example of </w:t>
      </w:r>
      <w:r w:rsidRPr="003F10E5">
        <w:rPr>
          <w:rFonts w:cstheme="minorHAnsi"/>
          <w:b/>
          <w:bCs/>
          <w:sz w:val="24"/>
          <w:szCs w:val="24"/>
          <w:lang w:val="en-US"/>
        </w:rPr>
        <w:t>CODIP</w:t>
      </w:r>
      <w:r w:rsidRPr="001277A2">
        <w:rPr>
          <w:rFonts w:cstheme="minorHAnsi"/>
          <w:sz w:val="24"/>
          <w:szCs w:val="24"/>
          <w:lang w:val="en-US"/>
        </w:rPr>
        <w:t xml:space="preserve"> formulation:</w:t>
      </w:r>
      <w:r w:rsidR="00B015CA">
        <w:rPr>
          <w:rFonts w:cstheme="minorHAnsi"/>
          <w:sz w:val="24"/>
          <w:szCs w:val="24"/>
          <w:lang w:val="en-US"/>
        </w:rPr>
        <w:t xml:space="preserve"> </w:t>
      </w:r>
      <w:r w:rsidRPr="001277A2">
        <w:rPr>
          <w:rFonts w:cstheme="minorHAnsi"/>
          <w:sz w:val="24"/>
          <w:szCs w:val="24"/>
          <w:lang w:val="en-US"/>
        </w:rPr>
        <w:t xml:space="preserve">feature 1 (coated flat float glass - </w:t>
      </w:r>
      <w:r w:rsidR="00DC6AF0">
        <w:rPr>
          <w:rFonts w:cstheme="minorHAnsi"/>
          <w:sz w:val="24"/>
          <w:szCs w:val="24"/>
          <w:lang w:val="en-US"/>
        </w:rPr>
        <w:t>A</w:t>
      </w:r>
      <w:r w:rsidRPr="001277A2">
        <w:rPr>
          <w:rFonts w:cstheme="minorHAnsi"/>
          <w:sz w:val="24"/>
          <w:szCs w:val="24"/>
          <w:lang w:val="en-US"/>
        </w:rPr>
        <w:t xml:space="preserve">1); feature 2 (polyvinyl butyral - PVB - </w:t>
      </w:r>
      <w:r w:rsidR="00DC6AF0">
        <w:rPr>
          <w:rFonts w:cstheme="minorHAnsi"/>
          <w:sz w:val="24"/>
          <w:szCs w:val="24"/>
          <w:lang w:val="en-US"/>
        </w:rPr>
        <w:t>B</w:t>
      </w:r>
      <w:r w:rsidRPr="001277A2">
        <w:rPr>
          <w:rFonts w:cstheme="minorHAnsi"/>
          <w:sz w:val="24"/>
          <w:szCs w:val="24"/>
          <w:lang w:val="en-US"/>
        </w:rPr>
        <w:t xml:space="preserve">1); feature 3 (clear - </w:t>
      </w:r>
      <w:r w:rsidR="00DC6AF0">
        <w:rPr>
          <w:rFonts w:cstheme="minorHAnsi"/>
          <w:sz w:val="24"/>
          <w:szCs w:val="24"/>
          <w:lang w:val="en-US"/>
        </w:rPr>
        <w:t>C</w:t>
      </w:r>
      <w:r w:rsidRPr="001277A2">
        <w:rPr>
          <w:rFonts w:cstheme="minorHAnsi"/>
          <w:sz w:val="24"/>
          <w:szCs w:val="24"/>
          <w:lang w:val="en-US"/>
        </w:rPr>
        <w:t xml:space="preserve">1); feature 4 (up to 0.40 mm - </w:t>
      </w:r>
      <w:r w:rsidR="00DC6AF0">
        <w:rPr>
          <w:rFonts w:cstheme="minorHAnsi"/>
          <w:sz w:val="24"/>
          <w:szCs w:val="24"/>
          <w:lang w:val="en-US"/>
        </w:rPr>
        <w:t>D</w:t>
      </w:r>
      <w:r w:rsidRPr="001277A2">
        <w:rPr>
          <w:rFonts w:cstheme="minorHAnsi"/>
          <w:sz w:val="24"/>
          <w:szCs w:val="24"/>
          <w:lang w:val="en-US"/>
        </w:rPr>
        <w:t xml:space="preserve">1); feature 5 (no - </w:t>
      </w:r>
      <w:r w:rsidR="00DC6AF0">
        <w:rPr>
          <w:rFonts w:cstheme="minorHAnsi"/>
          <w:sz w:val="24"/>
          <w:szCs w:val="24"/>
          <w:lang w:val="en-US"/>
        </w:rPr>
        <w:t>D</w:t>
      </w:r>
      <w:r w:rsidRPr="001277A2">
        <w:rPr>
          <w:rFonts w:cstheme="minorHAnsi"/>
          <w:sz w:val="24"/>
          <w:szCs w:val="24"/>
          <w:lang w:val="en-US"/>
        </w:rPr>
        <w:t xml:space="preserve">1); and feature 6 (up to 3.99 mm - </w:t>
      </w:r>
      <w:r w:rsidR="00DC6AF0">
        <w:rPr>
          <w:rFonts w:cstheme="minorHAnsi"/>
          <w:sz w:val="24"/>
          <w:szCs w:val="24"/>
          <w:lang w:val="en-US"/>
        </w:rPr>
        <w:t>F</w:t>
      </w:r>
      <w:r w:rsidRPr="001277A2">
        <w:rPr>
          <w:rFonts w:cstheme="minorHAnsi"/>
          <w:sz w:val="24"/>
          <w:szCs w:val="24"/>
          <w:lang w:val="en-US"/>
        </w:rPr>
        <w:t xml:space="preserve">0300): </w:t>
      </w:r>
      <w:r w:rsidR="00DC6AF0" w:rsidRPr="00DC6AF0">
        <w:rPr>
          <w:rFonts w:cstheme="minorHAnsi"/>
          <w:b/>
          <w:bCs/>
          <w:sz w:val="24"/>
          <w:szCs w:val="24"/>
          <w:lang w:val="en-US"/>
        </w:rPr>
        <w:t>A</w:t>
      </w:r>
      <w:r w:rsidRPr="003F10E5">
        <w:rPr>
          <w:rFonts w:cstheme="minorHAnsi"/>
          <w:b/>
          <w:bCs/>
          <w:sz w:val="24"/>
          <w:szCs w:val="24"/>
          <w:lang w:val="en-US"/>
        </w:rPr>
        <w:t>1</w:t>
      </w:r>
      <w:r w:rsidR="00DC6AF0">
        <w:rPr>
          <w:rFonts w:cstheme="minorHAnsi"/>
          <w:b/>
          <w:bCs/>
          <w:sz w:val="24"/>
          <w:szCs w:val="24"/>
          <w:lang w:val="en-US"/>
        </w:rPr>
        <w:t>B</w:t>
      </w:r>
      <w:r w:rsidRPr="003F10E5">
        <w:rPr>
          <w:rFonts w:cstheme="minorHAnsi"/>
          <w:b/>
          <w:bCs/>
          <w:sz w:val="24"/>
          <w:szCs w:val="24"/>
          <w:lang w:val="en-US"/>
        </w:rPr>
        <w:t>1</w:t>
      </w:r>
      <w:r w:rsidR="00DC6AF0">
        <w:rPr>
          <w:rFonts w:cstheme="minorHAnsi"/>
          <w:b/>
          <w:bCs/>
          <w:sz w:val="24"/>
          <w:szCs w:val="24"/>
          <w:lang w:val="en-US"/>
        </w:rPr>
        <w:t>C</w:t>
      </w:r>
      <w:r w:rsidRPr="003F10E5">
        <w:rPr>
          <w:rFonts w:cstheme="minorHAnsi"/>
          <w:b/>
          <w:bCs/>
          <w:sz w:val="24"/>
          <w:szCs w:val="24"/>
          <w:lang w:val="en-US"/>
        </w:rPr>
        <w:t>1</w:t>
      </w:r>
      <w:r w:rsidR="00DC6AF0">
        <w:rPr>
          <w:rFonts w:cstheme="minorHAnsi"/>
          <w:b/>
          <w:bCs/>
          <w:sz w:val="24"/>
          <w:szCs w:val="24"/>
          <w:lang w:val="en-US"/>
        </w:rPr>
        <w:t>D</w:t>
      </w:r>
      <w:r w:rsidRPr="003F10E5">
        <w:rPr>
          <w:rFonts w:cstheme="minorHAnsi"/>
          <w:b/>
          <w:bCs/>
          <w:sz w:val="24"/>
          <w:szCs w:val="24"/>
          <w:lang w:val="en-US"/>
        </w:rPr>
        <w:t>1</w:t>
      </w:r>
      <w:r w:rsidR="00DC6AF0">
        <w:rPr>
          <w:rFonts w:cstheme="minorHAnsi"/>
          <w:b/>
          <w:bCs/>
          <w:sz w:val="24"/>
          <w:szCs w:val="24"/>
          <w:lang w:val="en-US"/>
        </w:rPr>
        <w:t>E</w:t>
      </w:r>
      <w:r w:rsidRPr="003F10E5">
        <w:rPr>
          <w:rFonts w:cstheme="minorHAnsi"/>
          <w:b/>
          <w:bCs/>
          <w:sz w:val="24"/>
          <w:szCs w:val="24"/>
          <w:lang w:val="en-US"/>
        </w:rPr>
        <w:t>1</w:t>
      </w:r>
      <w:r w:rsidR="00DC6AF0">
        <w:rPr>
          <w:rFonts w:cstheme="minorHAnsi"/>
          <w:b/>
          <w:bCs/>
          <w:sz w:val="24"/>
          <w:szCs w:val="24"/>
          <w:lang w:val="en-US"/>
        </w:rPr>
        <w:t>F</w:t>
      </w:r>
      <w:r w:rsidRPr="003F10E5">
        <w:rPr>
          <w:rFonts w:cstheme="minorHAnsi"/>
          <w:b/>
          <w:bCs/>
          <w:sz w:val="24"/>
          <w:szCs w:val="24"/>
          <w:lang w:val="en-US"/>
        </w:rPr>
        <w:t>0300</w:t>
      </w:r>
      <w:r w:rsidRPr="001277A2">
        <w:rPr>
          <w:rFonts w:cstheme="minorHAnsi"/>
          <w:sz w:val="24"/>
          <w:szCs w:val="24"/>
          <w:lang w:val="en-US"/>
        </w:rPr>
        <w:t>.</w:t>
      </w:r>
    </w:p>
    <w:p w14:paraId="68EF7D09" w14:textId="77777777" w:rsidR="00DE3220" w:rsidRPr="00BB4922" w:rsidRDefault="00DE3220" w:rsidP="00A63308">
      <w:pPr>
        <w:ind w:left="360" w:hanging="360"/>
        <w:jc w:val="both"/>
        <w:rPr>
          <w:rFonts w:cstheme="minorHAnsi"/>
          <w:b/>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6.1.4 State whether any services part of the production process are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3"/>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3"/>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2"/>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2"/>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2"/>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2"/>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full availability of labour, raw materials, utilities and other input; and</w:t>
      </w:r>
    </w:p>
    <w:p w14:paraId="43E6B4F4" w14:textId="77777777" w:rsidR="00F241FD" w:rsidRPr="00BB4922" w:rsidRDefault="00F241FD" w:rsidP="00F241FD">
      <w:pPr>
        <w:numPr>
          <w:ilvl w:val="3"/>
          <w:numId w:val="2"/>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4"/>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9"/>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9"/>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in weight units (kilograms or tons) and in other trading units (units, pieces, lit</w:t>
      </w:r>
      <w:r w:rsidR="009A1459" w:rsidRPr="00BB4922">
        <w:rPr>
          <w:rFonts w:cstheme="minorHAnsi"/>
          <w:sz w:val="24"/>
          <w:szCs w:val="24"/>
          <w:lang w:val="en-US"/>
        </w:rPr>
        <w:t>r</w:t>
      </w:r>
      <w:r w:rsidRPr="00BB4922">
        <w:rPr>
          <w:rFonts w:cstheme="minorHAnsi"/>
          <w:sz w:val="24"/>
          <w:szCs w:val="24"/>
          <w:lang w:val="en-US"/>
        </w:rPr>
        <w:t xml:space="preserve">es).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a:extLst xmlns:a="http://schemas.openxmlformats.org/drawingml/2006/main">
                    <a:ext uri="{FF2B5EF4-FFF2-40B4-BE49-F238E27FC236}">
                      <a16:creationId xmlns:a16="http://schemas.microsoft.com/office/drawing/2014/main" id="{82768E74-824E-4F27-AD1C-B79D4FDE9B07}"/>
                    </a:ext>
                  </a:extLst>
                </wp:docPr>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227559" id="Retângulo 10" o:spid="_x0000_s1026" style="position:absolute;margin-left:-19.5pt;margin-top:11.95pt;width:532.05pt;height:123.7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a:extLst xmlns:a="http://schemas.openxmlformats.org/drawingml/2006/main">
                    <a:ext uri="{FF2B5EF4-FFF2-40B4-BE49-F238E27FC236}">
                      <a16:creationId xmlns:a16="http://schemas.microsoft.com/office/drawing/2014/main" id="{72D18F15-5562-4384-B19C-89E4ECBAF11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47688" id="Retângulo 7" o:spid="_x0000_s1026" style="position:absolute;margin-left:12.35pt;margin-top:-8.35pt;width:485.3pt;height:26.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(i),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7.4 Provide a list of the categories of customers (e.g., local distributor, end-user, trading companies, etc) in (i),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(i),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(i),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details.</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leGrid"/>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E536F4"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E536F4"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a:extLst xmlns:a="http://schemas.openxmlformats.org/drawingml/2006/main">
                    <a:ext uri="{FF2B5EF4-FFF2-40B4-BE49-F238E27FC236}">
                      <a16:creationId xmlns:a16="http://schemas.microsoft.com/office/drawing/2014/main" id="{4B1F4B1C-62D1-485F-B579-9A3995D9ABCB}"/>
                    </a:ext>
                  </a:extLst>
                </wp:docPr>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DC761E" id="Retângulo 8" o:spid="_x0000_s1026" style="position:absolute;margin-left:-19.5pt;margin-top:12.6pt;width:532.05pt;height:123.7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41"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a:extLst xmlns:a="http://schemas.openxmlformats.org/drawingml/2006/main">
                    <a:ext uri="{FF2B5EF4-FFF2-40B4-BE49-F238E27FC236}">
                      <a16:creationId xmlns:a16="http://schemas.microsoft.com/office/drawing/2014/main" id="{C0139674-5418-4E43-9F39-49D30DDBF4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DA93D" id="Retângulo 6" o:spid="_x0000_s1026" style="position:absolute;margin-left:1pt;margin-top:-9.15pt;width:429.15pt;height:2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a:extLst xmlns:a="http://schemas.openxmlformats.org/drawingml/2006/main">
                    <a:ext uri="{FF2B5EF4-FFF2-40B4-BE49-F238E27FC236}">
                      <a16:creationId xmlns:a16="http://schemas.microsoft.com/office/drawing/2014/main" id="{1602B8E7-28EE-4711-A369-7E1A6B37015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800C6" id="Retângulo 5" o:spid="_x0000_s1026" style="position:absolute;margin-left:1.5pt;margin-top:18.8pt;width:486pt;height:2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identification code of products in accordance </w:t>
      </w:r>
      <w:r w:rsidR="00C676BE" w:rsidRPr="00BB4922">
        <w:rPr>
          <w:rFonts w:cstheme="minorHAnsi"/>
          <w:sz w:val="24"/>
          <w:szCs w:val="24"/>
          <w:lang w:val="en-US"/>
        </w:rPr>
        <w:t>to</w:t>
      </w:r>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9.(1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others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explain how the returns, if allowed, affect your sales records both in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a:extLst xmlns:a="http://schemas.openxmlformats.org/drawingml/2006/main">
                    <a:ext uri="{FF2B5EF4-FFF2-40B4-BE49-F238E27FC236}">
                      <a16:creationId xmlns:a16="http://schemas.microsoft.com/office/drawing/2014/main" id="{C6AA0904-2883-428A-B0C7-71EF748D78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366F2" id="Retângulo 4" o:spid="_x0000_s1026" style="position:absolute;margin-left:-7.5pt;margin-top:19.35pt;width:429.15pt;height:50.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BodyText"/>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of </w:t>
      </w:r>
      <w:r w:rsidR="00726DFF" w:rsidRPr="00BB4922">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leGrid"/>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33.(1-n):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leGrid"/>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Pr="00BB4922">
        <w:rPr>
          <w:rFonts w:cstheme="minorHAnsi"/>
          <w:sz w:val="24"/>
          <w:szCs w:val="24"/>
          <w:lang w:val="en-US"/>
        </w:rPr>
        <w:t>to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r w:rsidRPr="00BB4922">
        <w:rPr>
          <w:rFonts w:cstheme="minorHAnsi"/>
          <w:b/>
          <w:bCs/>
          <w:sz w:val="24"/>
          <w:szCs w:val="24"/>
          <w:lang w:val="en-US"/>
        </w:rPr>
        <w:t>Third-Country Customs Duty</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leGrid"/>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leGrid"/>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t xml:space="preserve">Item B -  </w:t>
            </w:r>
            <w:r w:rsidR="00832020" w:rsidRPr="00BB4922">
              <w:rPr>
                <w:rFonts w:cstheme="minorHAnsi"/>
                <w:b/>
                <w:sz w:val="24"/>
                <w:szCs w:val="24"/>
                <w:lang w:val="en-US"/>
              </w:rPr>
              <w:t>Total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leGrid"/>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E536F4"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E536F4"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(e.g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E536F4"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E536F4"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electrical energy or any other energy source (e.g. termic,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E536F4"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E536F4"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E536F4"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E536F4"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E536F4"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E536F4"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E536F4"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E536F4"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E536F4"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E536F4"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E536F4"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a:extLst xmlns:a="http://schemas.openxmlformats.org/drawingml/2006/main">
                    <a:ext uri="{FF2B5EF4-FFF2-40B4-BE49-F238E27FC236}">
                      <a16:creationId xmlns:a16="http://schemas.microsoft.com/office/drawing/2014/main" id="{96186AA5-2E9F-4858-A5F8-BA305C31116E}"/>
                    </a:ext>
                  </a:extLst>
                </wp:docPr>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500F3" id="Retângulo 15" o:spid="_x0000_s1026" style="position:absolute;margin-left:-8.65pt;margin-top:15.75pt;width:522.4pt;height:13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44"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a:extLst xmlns:a="http://schemas.openxmlformats.org/drawingml/2006/main">
                    <a:ext uri="{FF2B5EF4-FFF2-40B4-BE49-F238E27FC236}">
                      <a16:creationId xmlns:a16="http://schemas.microsoft.com/office/drawing/2014/main" id="{AE0FCDD4-6CB7-4FFD-AEF1-FCA772C10B0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62F9F" id="Retângulo 3" o:spid="_x0000_s1026" style="position:absolute;margin-left:1pt;margin-top:-9.15pt;width:429.15pt;height:26.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a:extLst xmlns:a="http://schemas.openxmlformats.org/drawingml/2006/main">
                    <a:ext uri="{FF2B5EF4-FFF2-40B4-BE49-F238E27FC236}">
                      <a16:creationId xmlns:a16="http://schemas.microsoft.com/office/drawing/2014/main" id="{BBD61100-54A2-4765-ACD5-28581F3C9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75443" id="Retângulo 2" o:spid="_x0000_s1026" style="position:absolute;margin-left:1pt;margin-top:18.8pt;width:429.15pt;height:26.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r w:rsidR="00E43746" w:rsidRPr="00BB4922">
        <w:rPr>
          <w:rFonts w:cstheme="minorHAnsi"/>
          <w:sz w:val="24"/>
          <w:szCs w:val="24"/>
          <w:lang w:val="en-US"/>
        </w:rPr>
        <w:t>to</w:t>
      </w:r>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9.(1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 how the returns, if allowed, affect your sales records both in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a:extLst xmlns:a="http://schemas.openxmlformats.org/drawingml/2006/main">
                    <a:ext uri="{FF2B5EF4-FFF2-40B4-BE49-F238E27FC236}">
                      <a16:creationId xmlns:a16="http://schemas.microsoft.com/office/drawing/2014/main" id="{65360E42-EA02-4E8E-AF36-F79A70B06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98DF14" id="Retângulo 1" o:spid="_x0000_s1026" style="position:absolute;margin-left:-8.05pt;margin-top:19.35pt;width:429.15pt;height:4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14.(1 until n) :</w:t>
      </w:r>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BodyText"/>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leGrid"/>
        <w:tblW w:w="10053" w:type="dxa"/>
        <w:tblLook w:val="04A0" w:firstRow="1" w:lastRow="0" w:firstColumn="1" w:lastColumn="0" w:noHBand="0" w:noVBand="1"/>
      </w:tblPr>
      <w:tblGrid>
        <w:gridCol w:w="10053"/>
      </w:tblGrid>
      <w:tr w:rsidR="00A24301" w:rsidRPr="00E536F4"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4</w:t>
      </w:r>
      <w:r w:rsidR="00E6741D" w:rsidRPr="00BB4922">
        <w:rPr>
          <w:rFonts w:cstheme="minorHAnsi"/>
          <w:b/>
          <w:sz w:val="24"/>
          <w:szCs w:val="24"/>
          <w:lang w:val="en-US"/>
        </w:rPr>
        <w:t>0</w:t>
      </w:r>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Brazil </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a:extLst xmlns:a="http://schemas.openxmlformats.org/drawingml/2006/main">
                    <a:ext uri="{FF2B5EF4-FFF2-40B4-BE49-F238E27FC236}">
                      <a16:creationId xmlns:a16="http://schemas.microsoft.com/office/drawing/2014/main" id="{68659E3B-C796-4F63-B476-0BDA4BA5C5F0}"/>
                    </a:ext>
                  </a:extLst>
                </wp:docPr>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DCF34E" id="Retângulo 16" o:spid="_x0000_s1026" style="position:absolute;margin-left:-19.5pt;margin-top:12.1pt;width:532.05pt;height:123.75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Heading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Heading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taking into account the indicated period. </w:t>
      </w:r>
    </w:p>
    <w:p w14:paraId="744A3490"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The information under field A must take into account the total of:</w:t>
      </w:r>
    </w:p>
    <w:p w14:paraId="5EAA5F00"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Resales of the like product purchased in the domestic market of your’s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take into account the total of: </w:t>
      </w:r>
    </w:p>
    <w:p w14:paraId="0E989AAD"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take into account the total of: </w:t>
      </w:r>
    </w:p>
    <w:p w14:paraId="542B65DF"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Heading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A6A963A"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default" r:id="rId11"/>
      <w:footerReference w:type="default" r:id="rId12"/>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E74F" w14:textId="77777777" w:rsidR="00A2152E" w:rsidRDefault="00A2152E">
      <w:pPr>
        <w:spacing w:after="0" w:line="240" w:lineRule="auto"/>
      </w:pPr>
      <w:r>
        <w:separator/>
      </w:r>
    </w:p>
  </w:endnote>
  <w:endnote w:type="continuationSeparator" w:id="0">
    <w:p w14:paraId="7DE9E793" w14:textId="77777777" w:rsidR="00A2152E" w:rsidRDefault="00A2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2E7F53B" w14:textId="56E35471" w:rsidR="00573E9F" w:rsidRPr="00B10A3A" w:rsidRDefault="00573E9F" w:rsidP="00D324AA">
    <w:pPr>
      <w:pStyle w:val="Footer"/>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3EC95" w14:textId="77777777" w:rsidR="00A2152E" w:rsidRDefault="00A2152E">
      <w:pPr>
        <w:spacing w:after="0" w:line="240" w:lineRule="auto"/>
      </w:pPr>
      <w:r>
        <w:separator/>
      </w:r>
    </w:p>
  </w:footnote>
  <w:footnote w:type="continuationSeparator" w:id="0">
    <w:p w14:paraId="1D28234C" w14:textId="77777777" w:rsidR="00A2152E" w:rsidRDefault="00A2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Header"/>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Heading7"/>
      <w:lvlText w:val="%1."/>
      <w:legacy w:legacy="1" w:legacySpace="0" w:legacyIndent="720"/>
      <w:lvlJc w:val="left"/>
      <w:pPr>
        <w:ind w:left="720" w:hanging="720"/>
      </w:pPr>
    </w:lvl>
  </w:abstractNum>
  <w:num w:numId="1" w16cid:durableId="1257597672">
    <w:abstractNumId w:val="6"/>
  </w:num>
  <w:num w:numId="2" w16cid:durableId="1330329556">
    <w:abstractNumId w:val="1"/>
  </w:num>
  <w:num w:numId="3" w16cid:durableId="1380132509">
    <w:abstractNumId w:val="8"/>
  </w:num>
  <w:num w:numId="4" w16cid:durableId="2122332506">
    <w:abstractNumId w:val="2"/>
  </w:num>
  <w:num w:numId="5" w16cid:durableId="252713204">
    <w:abstractNumId w:val="7"/>
  </w:num>
  <w:num w:numId="6" w16cid:durableId="311447612">
    <w:abstractNumId w:val="3"/>
  </w:num>
  <w:num w:numId="7" w16cid:durableId="32191264">
    <w:abstractNumId w:val="5"/>
  </w:num>
  <w:num w:numId="8" w16cid:durableId="536042824">
    <w:abstractNumId w:val="9"/>
  </w:num>
  <w:num w:numId="9" w16cid:durableId="538860656">
    <w:abstractNumId w:val="4"/>
    <w:lvlOverride w:ilvl="0"/>
    <w:lvlOverride w:ilvl="1">
      <w:startOverride w:val="1"/>
    </w:lvlOverride>
    <w:lvlOverride w:ilvl="2"/>
    <w:lvlOverride w:ilvl="3"/>
    <w:lvlOverride w:ilvl="4"/>
    <w:lvlOverride w:ilvl="5"/>
    <w:lvlOverride w:ilvl="6"/>
    <w:lvlOverride w:ilvl="7"/>
    <w:lvlOverride w:ilvl="8"/>
  </w:num>
  <w:num w:numId="10" w16cid:durableId="77177954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2144"/>
    <w:rsid w:val="00005701"/>
    <w:rsid w:val="00007F0E"/>
    <w:rsid w:val="000120D0"/>
    <w:rsid w:val="00020E19"/>
    <w:rsid w:val="00023431"/>
    <w:rsid w:val="000258B3"/>
    <w:rsid w:val="00032B4A"/>
    <w:rsid w:val="00034DE3"/>
    <w:rsid w:val="00035C9A"/>
    <w:rsid w:val="00040FDE"/>
    <w:rsid w:val="00045CFC"/>
    <w:rsid w:val="000510E9"/>
    <w:rsid w:val="00051429"/>
    <w:rsid w:val="00060E07"/>
    <w:rsid w:val="00065D20"/>
    <w:rsid w:val="000678E5"/>
    <w:rsid w:val="0007045E"/>
    <w:rsid w:val="00086468"/>
    <w:rsid w:val="00091246"/>
    <w:rsid w:val="00094F42"/>
    <w:rsid w:val="0009512E"/>
    <w:rsid w:val="000A3A37"/>
    <w:rsid w:val="000A6ED7"/>
    <w:rsid w:val="000B026D"/>
    <w:rsid w:val="000C483E"/>
    <w:rsid w:val="000D0FED"/>
    <w:rsid w:val="000D7203"/>
    <w:rsid w:val="000E21EC"/>
    <w:rsid w:val="000E393E"/>
    <w:rsid w:val="000E7C0F"/>
    <w:rsid w:val="000F2072"/>
    <w:rsid w:val="000F2B96"/>
    <w:rsid w:val="001066B4"/>
    <w:rsid w:val="001157B4"/>
    <w:rsid w:val="00120FDF"/>
    <w:rsid w:val="00122125"/>
    <w:rsid w:val="001233B4"/>
    <w:rsid w:val="00125E6A"/>
    <w:rsid w:val="00126B5D"/>
    <w:rsid w:val="001277A2"/>
    <w:rsid w:val="0013617D"/>
    <w:rsid w:val="00136BE6"/>
    <w:rsid w:val="0014284C"/>
    <w:rsid w:val="001504E7"/>
    <w:rsid w:val="00150CD0"/>
    <w:rsid w:val="00153718"/>
    <w:rsid w:val="00155798"/>
    <w:rsid w:val="001672D7"/>
    <w:rsid w:val="00170B3B"/>
    <w:rsid w:val="001726E4"/>
    <w:rsid w:val="00177B42"/>
    <w:rsid w:val="00186EED"/>
    <w:rsid w:val="00191004"/>
    <w:rsid w:val="00193FCB"/>
    <w:rsid w:val="00195D38"/>
    <w:rsid w:val="001A5B33"/>
    <w:rsid w:val="001B10CC"/>
    <w:rsid w:val="001B111A"/>
    <w:rsid w:val="001B1A98"/>
    <w:rsid w:val="001B4CE3"/>
    <w:rsid w:val="001B57FB"/>
    <w:rsid w:val="001C43D8"/>
    <w:rsid w:val="001C56B4"/>
    <w:rsid w:val="001C798D"/>
    <w:rsid w:val="001D2127"/>
    <w:rsid w:val="001D280A"/>
    <w:rsid w:val="001D463B"/>
    <w:rsid w:val="001D6577"/>
    <w:rsid w:val="001D75CD"/>
    <w:rsid w:val="001E5DE3"/>
    <w:rsid w:val="001E734A"/>
    <w:rsid w:val="001F3049"/>
    <w:rsid w:val="001F64C1"/>
    <w:rsid w:val="00201C61"/>
    <w:rsid w:val="002068D1"/>
    <w:rsid w:val="002108D8"/>
    <w:rsid w:val="00210FD4"/>
    <w:rsid w:val="002135C2"/>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64B20"/>
    <w:rsid w:val="00270743"/>
    <w:rsid w:val="00270D38"/>
    <w:rsid w:val="0027346B"/>
    <w:rsid w:val="0027376F"/>
    <w:rsid w:val="002767A2"/>
    <w:rsid w:val="00281065"/>
    <w:rsid w:val="00281186"/>
    <w:rsid w:val="00281630"/>
    <w:rsid w:val="0028184E"/>
    <w:rsid w:val="0028194A"/>
    <w:rsid w:val="00283360"/>
    <w:rsid w:val="002842E2"/>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0001D"/>
    <w:rsid w:val="003120F5"/>
    <w:rsid w:val="003134B7"/>
    <w:rsid w:val="00315185"/>
    <w:rsid w:val="00316A64"/>
    <w:rsid w:val="00322C40"/>
    <w:rsid w:val="003244BF"/>
    <w:rsid w:val="00325B7A"/>
    <w:rsid w:val="00326F5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2C98"/>
    <w:rsid w:val="00364353"/>
    <w:rsid w:val="00365B28"/>
    <w:rsid w:val="0036633F"/>
    <w:rsid w:val="00366C5E"/>
    <w:rsid w:val="00370AEF"/>
    <w:rsid w:val="00374AAB"/>
    <w:rsid w:val="00377718"/>
    <w:rsid w:val="003807D1"/>
    <w:rsid w:val="003860B8"/>
    <w:rsid w:val="00393049"/>
    <w:rsid w:val="003A2177"/>
    <w:rsid w:val="003A3B1C"/>
    <w:rsid w:val="003A4120"/>
    <w:rsid w:val="003A6151"/>
    <w:rsid w:val="003B0429"/>
    <w:rsid w:val="003B60E8"/>
    <w:rsid w:val="003C1010"/>
    <w:rsid w:val="003C2922"/>
    <w:rsid w:val="003C4373"/>
    <w:rsid w:val="003C54DF"/>
    <w:rsid w:val="003C5720"/>
    <w:rsid w:val="003C580F"/>
    <w:rsid w:val="003D0023"/>
    <w:rsid w:val="003D2F2A"/>
    <w:rsid w:val="003D2FA9"/>
    <w:rsid w:val="003D32D4"/>
    <w:rsid w:val="003E19EE"/>
    <w:rsid w:val="003E5CA8"/>
    <w:rsid w:val="003F10E5"/>
    <w:rsid w:val="003F133B"/>
    <w:rsid w:val="003F4FF1"/>
    <w:rsid w:val="003F73EB"/>
    <w:rsid w:val="00401E43"/>
    <w:rsid w:val="004024F8"/>
    <w:rsid w:val="00405FA6"/>
    <w:rsid w:val="0041394A"/>
    <w:rsid w:val="00417F4F"/>
    <w:rsid w:val="00421112"/>
    <w:rsid w:val="004232B9"/>
    <w:rsid w:val="0042722A"/>
    <w:rsid w:val="004327A0"/>
    <w:rsid w:val="00442EAD"/>
    <w:rsid w:val="00447EAA"/>
    <w:rsid w:val="00452063"/>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0FFB"/>
    <w:rsid w:val="004B446E"/>
    <w:rsid w:val="004B5411"/>
    <w:rsid w:val="004C14AC"/>
    <w:rsid w:val="004C569B"/>
    <w:rsid w:val="004D5404"/>
    <w:rsid w:val="004E4C23"/>
    <w:rsid w:val="004E4FC6"/>
    <w:rsid w:val="004F33D9"/>
    <w:rsid w:val="004F406F"/>
    <w:rsid w:val="004F590B"/>
    <w:rsid w:val="004F683B"/>
    <w:rsid w:val="004F76A9"/>
    <w:rsid w:val="00502462"/>
    <w:rsid w:val="00506B6C"/>
    <w:rsid w:val="005131AD"/>
    <w:rsid w:val="00514CFB"/>
    <w:rsid w:val="00520040"/>
    <w:rsid w:val="00522436"/>
    <w:rsid w:val="0052421B"/>
    <w:rsid w:val="005278A4"/>
    <w:rsid w:val="005327AA"/>
    <w:rsid w:val="00533901"/>
    <w:rsid w:val="0053395E"/>
    <w:rsid w:val="005347F1"/>
    <w:rsid w:val="005367C5"/>
    <w:rsid w:val="00540FE4"/>
    <w:rsid w:val="005442AE"/>
    <w:rsid w:val="00544825"/>
    <w:rsid w:val="0054503F"/>
    <w:rsid w:val="00557FFE"/>
    <w:rsid w:val="00573E9F"/>
    <w:rsid w:val="00576861"/>
    <w:rsid w:val="005907CD"/>
    <w:rsid w:val="00597647"/>
    <w:rsid w:val="005A2D54"/>
    <w:rsid w:val="005B2C90"/>
    <w:rsid w:val="005B4381"/>
    <w:rsid w:val="005B5C7B"/>
    <w:rsid w:val="005C227C"/>
    <w:rsid w:val="005C2E81"/>
    <w:rsid w:val="005C68D5"/>
    <w:rsid w:val="005D189A"/>
    <w:rsid w:val="005D383B"/>
    <w:rsid w:val="005D4E7B"/>
    <w:rsid w:val="005D621E"/>
    <w:rsid w:val="005D68FA"/>
    <w:rsid w:val="005D74D4"/>
    <w:rsid w:val="005E3866"/>
    <w:rsid w:val="005E5820"/>
    <w:rsid w:val="005F3329"/>
    <w:rsid w:val="00601833"/>
    <w:rsid w:val="00601BDD"/>
    <w:rsid w:val="00607022"/>
    <w:rsid w:val="006073D3"/>
    <w:rsid w:val="00611485"/>
    <w:rsid w:val="00617131"/>
    <w:rsid w:val="00617151"/>
    <w:rsid w:val="00617CA4"/>
    <w:rsid w:val="00617F52"/>
    <w:rsid w:val="006222FB"/>
    <w:rsid w:val="006314CC"/>
    <w:rsid w:val="00632096"/>
    <w:rsid w:val="0063530B"/>
    <w:rsid w:val="00637CD6"/>
    <w:rsid w:val="00641921"/>
    <w:rsid w:val="006444C5"/>
    <w:rsid w:val="006467D9"/>
    <w:rsid w:val="00646F0C"/>
    <w:rsid w:val="00651AC2"/>
    <w:rsid w:val="0067026F"/>
    <w:rsid w:val="00674DEA"/>
    <w:rsid w:val="00675D0A"/>
    <w:rsid w:val="00686BB7"/>
    <w:rsid w:val="00686CB2"/>
    <w:rsid w:val="0069155D"/>
    <w:rsid w:val="0069167F"/>
    <w:rsid w:val="0069241E"/>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05688"/>
    <w:rsid w:val="007062E9"/>
    <w:rsid w:val="0071145F"/>
    <w:rsid w:val="00712F40"/>
    <w:rsid w:val="00714AB8"/>
    <w:rsid w:val="007233D8"/>
    <w:rsid w:val="00726DFF"/>
    <w:rsid w:val="00730463"/>
    <w:rsid w:val="00731ADC"/>
    <w:rsid w:val="00732A72"/>
    <w:rsid w:val="00734A7B"/>
    <w:rsid w:val="00734CE2"/>
    <w:rsid w:val="00735E8E"/>
    <w:rsid w:val="007406E2"/>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9675A"/>
    <w:rsid w:val="007A2D30"/>
    <w:rsid w:val="007A3F66"/>
    <w:rsid w:val="007B279D"/>
    <w:rsid w:val="007B4809"/>
    <w:rsid w:val="007B4FCB"/>
    <w:rsid w:val="007B5F15"/>
    <w:rsid w:val="007B7A5D"/>
    <w:rsid w:val="007C20AE"/>
    <w:rsid w:val="007C28E9"/>
    <w:rsid w:val="007C3C40"/>
    <w:rsid w:val="007D0893"/>
    <w:rsid w:val="007D0E4D"/>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3B65"/>
    <w:rsid w:val="00823E85"/>
    <w:rsid w:val="00826C82"/>
    <w:rsid w:val="0082752F"/>
    <w:rsid w:val="00832020"/>
    <w:rsid w:val="00836DAA"/>
    <w:rsid w:val="0084120E"/>
    <w:rsid w:val="008433E9"/>
    <w:rsid w:val="0084589C"/>
    <w:rsid w:val="00847B63"/>
    <w:rsid w:val="008500B8"/>
    <w:rsid w:val="00854030"/>
    <w:rsid w:val="00862632"/>
    <w:rsid w:val="0086313A"/>
    <w:rsid w:val="0086334B"/>
    <w:rsid w:val="00863F3D"/>
    <w:rsid w:val="00864CB2"/>
    <w:rsid w:val="00864CE9"/>
    <w:rsid w:val="008656E4"/>
    <w:rsid w:val="00870724"/>
    <w:rsid w:val="00882A6B"/>
    <w:rsid w:val="008831EA"/>
    <w:rsid w:val="00883C38"/>
    <w:rsid w:val="00884230"/>
    <w:rsid w:val="00887509"/>
    <w:rsid w:val="00896E18"/>
    <w:rsid w:val="008A44D2"/>
    <w:rsid w:val="008A57BF"/>
    <w:rsid w:val="008A6DA8"/>
    <w:rsid w:val="008B125B"/>
    <w:rsid w:val="008B38D1"/>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6493"/>
    <w:rsid w:val="00907F8A"/>
    <w:rsid w:val="00911867"/>
    <w:rsid w:val="00912FD3"/>
    <w:rsid w:val="00913626"/>
    <w:rsid w:val="00917A09"/>
    <w:rsid w:val="00920AD4"/>
    <w:rsid w:val="009251B2"/>
    <w:rsid w:val="009366A5"/>
    <w:rsid w:val="00940020"/>
    <w:rsid w:val="009405E1"/>
    <w:rsid w:val="0094173D"/>
    <w:rsid w:val="00947A41"/>
    <w:rsid w:val="0095390A"/>
    <w:rsid w:val="00957BC3"/>
    <w:rsid w:val="009642CE"/>
    <w:rsid w:val="0096624D"/>
    <w:rsid w:val="009748E2"/>
    <w:rsid w:val="00974956"/>
    <w:rsid w:val="00984190"/>
    <w:rsid w:val="00986D0A"/>
    <w:rsid w:val="0099693E"/>
    <w:rsid w:val="009A1459"/>
    <w:rsid w:val="009A2706"/>
    <w:rsid w:val="009A5181"/>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2DBD"/>
    <w:rsid w:val="00A07F82"/>
    <w:rsid w:val="00A1498D"/>
    <w:rsid w:val="00A160A1"/>
    <w:rsid w:val="00A2152E"/>
    <w:rsid w:val="00A21BB2"/>
    <w:rsid w:val="00A2316B"/>
    <w:rsid w:val="00A23258"/>
    <w:rsid w:val="00A23763"/>
    <w:rsid w:val="00A24301"/>
    <w:rsid w:val="00A251F5"/>
    <w:rsid w:val="00A3282A"/>
    <w:rsid w:val="00A329BA"/>
    <w:rsid w:val="00A34EB0"/>
    <w:rsid w:val="00A358F6"/>
    <w:rsid w:val="00A35AE0"/>
    <w:rsid w:val="00A3606F"/>
    <w:rsid w:val="00A4067C"/>
    <w:rsid w:val="00A419C6"/>
    <w:rsid w:val="00A428AD"/>
    <w:rsid w:val="00A459F4"/>
    <w:rsid w:val="00A5339D"/>
    <w:rsid w:val="00A535FB"/>
    <w:rsid w:val="00A63308"/>
    <w:rsid w:val="00A7335D"/>
    <w:rsid w:val="00A74E22"/>
    <w:rsid w:val="00A82854"/>
    <w:rsid w:val="00A87FF0"/>
    <w:rsid w:val="00A92D4D"/>
    <w:rsid w:val="00A94E6D"/>
    <w:rsid w:val="00A95191"/>
    <w:rsid w:val="00A95976"/>
    <w:rsid w:val="00AA1963"/>
    <w:rsid w:val="00AA5A25"/>
    <w:rsid w:val="00AA5F8F"/>
    <w:rsid w:val="00AA6406"/>
    <w:rsid w:val="00AA6D19"/>
    <w:rsid w:val="00AB101F"/>
    <w:rsid w:val="00AB7F76"/>
    <w:rsid w:val="00AC19DD"/>
    <w:rsid w:val="00AC44AB"/>
    <w:rsid w:val="00AC4B0F"/>
    <w:rsid w:val="00AC4C35"/>
    <w:rsid w:val="00AC5239"/>
    <w:rsid w:val="00AC6DE4"/>
    <w:rsid w:val="00AD1816"/>
    <w:rsid w:val="00AD707F"/>
    <w:rsid w:val="00AE03B5"/>
    <w:rsid w:val="00AE3C1C"/>
    <w:rsid w:val="00B015CA"/>
    <w:rsid w:val="00B10A3A"/>
    <w:rsid w:val="00B1164B"/>
    <w:rsid w:val="00B1196A"/>
    <w:rsid w:val="00B13969"/>
    <w:rsid w:val="00B227C4"/>
    <w:rsid w:val="00B247C2"/>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870AD"/>
    <w:rsid w:val="00B90C78"/>
    <w:rsid w:val="00B9316B"/>
    <w:rsid w:val="00B9772B"/>
    <w:rsid w:val="00BA0FA2"/>
    <w:rsid w:val="00BA1478"/>
    <w:rsid w:val="00BA207D"/>
    <w:rsid w:val="00BA2645"/>
    <w:rsid w:val="00BA38AF"/>
    <w:rsid w:val="00BA3A51"/>
    <w:rsid w:val="00BA599A"/>
    <w:rsid w:val="00BB095B"/>
    <w:rsid w:val="00BB3D43"/>
    <w:rsid w:val="00BB4922"/>
    <w:rsid w:val="00BB6204"/>
    <w:rsid w:val="00BC144F"/>
    <w:rsid w:val="00BC63F1"/>
    <w:rsid w:val="00BE02F8"/>
    <w:rsid w:val="00BE32B8"/>
    <w:rsid w:val="00BF1729"/>
    <w:rsid w:val="00BF1F64"/>
    <w:rsid w:val="00BF2F3E"/>
    <w:rsid w:val="00BF61F2"/>
    <w:rsid w:val="00C00306"/>
    <w:rsid w:val="00C02C50"/>
    <w:rsid w:val="00C07E50"/>
    <w:rsid w:val="00C11EFE"/>
    <w:rsid w:val="00C1395A"/>
    <w:rsid w:val="00C149E7"/>
    <w:rsid w:val="00C20A64"/>
    <w:rsid w:val="00C21290"/>
    <w:rsid w:val="00C21A5D"/>
    <w:rsid w:val="00C22B18"/>
    <w:rsid w:val="00C245D7"/>
    <w:rsid w:val="00C26D11"/>
    <w:rsid w:val="00C27C6D"/>
    <w:rsid w:val="00C27DEF"/>
    <w:rsid w:val="00C309DE"/>
    <w:rsid w:val="00C34214"/>
    <w:rsid w:val="00C40E24"/>
    <w:rsid w:val="00C43601"/>
    <w:rsid w:val="00C44266"/>
    <w:rsid w:val="00C52BD2"/>
    <w:rsid w:val="00C532A0"/>
    <w:rsid w:val="00C54E27"/>
    <w:rsid w:val="00C56AB9"/>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0B08"/>
    <w:rsid w:val="00D267A0"/>
    <w:rsid w:val="00D30C61"/>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6F1F"/>
    <w:rsid w:val="00D87492"/>
    <w:rsid w:val="00D90670"/>
    <w:rsid w:val="00D93C7F"/>
    <w:rsid w:val="00D95F46"/>
    <w:rsid w:val="00DA70CC"/>
    <w:rsid w:val="00DB1035"/>
    <w:rsid w:val="00DB76D9"/>
    <w:rsid w:val="00DC0D6A"/>
    <w:rsid w:val="00DC2020"/>
    <w:rsid w:val="00DC5E39"/>
    <w:rsid w:val="00DC6AF0"/>
    <w:rsid w:val="00DD05AA"/>
    <w:rsid w:val="00DD2001"/>
    <w:rsid w:val="00DD34ED"/>
    <w:rsid w:val="00DE1635"/>
    <w:rsid w:val="00DE3220"/>
    <w:rsid w:val="00DF4D93"/>
    <w:rsid w:val="00DF5298"/>
    <w:rsid w:val="00DF5729"/>
    <w:rsid w:val="00E023C2"/>
    <w:rsid w:val="00E1126E"/>
    <w:rsid w:val="00E1151F"/>
    <w:rsid w:val="00E144C9"/>
    <w:rsid w:val="00E14828"/>
    <w:rsid w:val="00E211CF"/>
    <w:rsid w:val="00E22825"/>
    <w:rsid w:val="00E42F8E"/>
    <w:rsid w:val="00E43746"/>
    <w:rsid w:val="00E446CC"/>
    <w:rsid w:val="00E44D6B"/>
    <w:rsid w:val="00E536F4"/>
    <w:rsid w:val="00E53F31"/>
    <w:rsid w:val="00E60F13"/>
    <w:rsid w:val="00E63619"/>
    <w:rsid w:val="00E6609C"/>
    <w:rsid w:val="00E6741D"/>
    <w:rsid w:val="00E71185"/>
    <w:rsid w:val="00E71F4B"/>
    <w:rsid w:val="00E72607"/>
    <w:rsid w:val="00E74041"/>
    <w:rsid w:val="00E800FD"/>
    <w:rsid w:val="00E809BE"/>
    <w:rsid w:val="00E80E5C"/>
    <w:rsid w:val="00E87D1D"/>
    <w:rsid w:val="00E90ABD"/>
    <w:rsid w:val="00E91518"/>
    <w:rsid w:val="00E93D36"/>
    <w:rsid w:val="00E95911"/>
    <w:rsid w:val="00EA306F"/>
    <w:rsid w:val="00EA538D"/>
    <w:rsid w:val="00EA55BF"/>
    <w:rsid w:val="00EA5AF7"/>
    <w:rsid w:val="00EB48E0"/>
    <w:rsid w:val="00EB4F27"/>
    <w:rsid w:val="00EC1608"/>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AD3"/>
    <w:rsid w:val="00F23C50"/>
    <w:rsid w:val="00F241FD"/>
    <w:rsid w:val="00F264E8"/>
    <w:rsid w:val="00F268CB"/>
    <w:rsid w:val="00F27F89"/>
    <w:rsid w:val="00F31A2D"/>
    <w:rsid w:val="00F31DAA"/>
    <w:rsid w:val="00F32EA8"/>
    <w:rsid w:val="00F3340E"/>
    <w:rsid w:val="00F33664"/>
    <w:rsid w:val="00F36B50"/>
    <w:rsid w:val="00F409D1"/>
    <w:rsid w:val="00F4331D"/>
    <w:rsid w:val="00F4517E"/>
    <w:rsid w:val="00F4717C"/>
    <w:rsid w:val="00F52B8B"/>
    <w:rsid w:val="00F54D37"/>
    <w:rsid w:val="00F5636A"/>
    <w:rsid w:val="00F57091"/>
    <w:rsid w:val="00F62930"/>
    <w:rsid w:val="00F66541"/>
    <w:rsid w:val="00F66671"/>
    <w:rsid w:val="00F66B65"/>
    <w:rsid w:val="00F713EC"/>
    <w:rsid w:val="00F73895"/>
    <w:rsid w:val="00F75488"/>
    <w:rsid w:val="00F75CF0"/>
    <w:rsid w:val="00F81B23"/>
    <w:rsid w:val="00F8223F"/>
    <w:rsid w:val="00F851FB"/>
    <w:rsid w:val="00F858D9"/>
    <w:rsid w:val="00F94F55"/>
    <w:rsid w:val="00F969CD"/>
    <w:rsid w:val="00FB2220"/>
    <w:rsid w:val="00FB4EEA"/>
    <w:rsid w:val="00FB57CE"/>
    <w:rsid w:val="00FB6ACA"/>
    <w:rsid w:val="00FC17B9"/>
    <w:rsid w:val="00FC7068"/>
    <w:rsid w:val="00FF3586"/>
    <w:rsid w:val="0CCF40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7F10A4"/>
  <w15:docId w15:val="{F10A4786-6117-4133-B7F5-00222EBD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Heading1">
    <w:name w:val="heading 1"/>
    <w:basedOn w:val="Normal"/>
    <w:next w:val="Normal"/>
    <w:link w:val="Heading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Heading2">
    <w:name w:val="heading 2"/>
    <w:basedOn w:val="Normal"/>
    <w:next w:val="Normal"/>
    <w:link w:val="Heading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Heading3">
    <w:name w:val="heading 3"/>
    <w:basedOn w:val="Normal"/>
    <w:next w:val="Normal"/>
    <w:link w:val="Heading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Heading4">
    <w:name w:val="heading 4"/>
    <w:basedOn w:val="Normal"/>
    <w:next w:val="Normal"/>
    <w:link w:val="Heading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Heading5">
    <w:name w:val="heading 5"/>
    <w:basedOn w:val="Normal"/>
    <w:next w:val="Normal"/>
    <w:link w:val="Heading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Heading6">
    <w:name w:val="heading 6"/>
    <w:basedOn w:val="Normal"/>
    <w:next w:val="Normal"/>
    <w:link w:val="Heading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Heading7">
    <w:name w:val="heading 7"/>
    <w:basedOn w:val="Normal"/>
    <w:next w:val="Normal"/>
    <w:link w:val="Heading7Char"/>
    <w:qFormat/>
    <w:rsid w:val="00641921"/>
    <w:pPr>
      <w:keepNext/>
      <w:widowControl w:val="0"/>
      <w:numPr>
        <w:numId w:val="8"/>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Heading8">
    <w:name w:val="heading 8"/>
    <w:basedOn w:val="Normal"/>
    <w:next w:val="Normal"/>
    <w:link w:val="Heading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Heading9">
    <w:name w:val="heading 9"/>
    <w:basedOn w:val="Normal"/>
    <w:next w:val="Normal"/>
    <w:link w:val="Heading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63308"/>
    <w:pPr>
      <w:suppressAutoHyphens/>
      <w:spacing w:after="120"/>
    </w:pPr>
    <w:rPr>
      <w:rFonts w:ascii="Calibri" w:eastAsia="Arial Unicode MS" w:hAnsi="Calibri" w:cs="Calibri"/>
      <w:kern w:val="1"/>
      <w:lang w:eastAsia="ar-SA"/>
    </w:rPr>
  </w:style>
  <w:style w:type="character" w:customStyle="1" w:styleId="BodyTextChar">
    <w:name w:val="Body Text Char"/>
    <w:basedOn w:val="DefaultParagraphFont"/>
    <w:link w:val="BodyText"/>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ListParagraph">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BalloonText">
    <w:name w:val="Balloon Text"/>
    <w:basedOn w:val="Normal"/>
    <w:link w:val="BalloonTextChar"/>
    <w:semiHidden/>
    <w:unhideWhenUsed/>
    <w:rsid w:val="003E5C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3E5CA8"/>
    <w:rPr>
      <w:rFonts w:ascii="Tahoma" w:hAnsi="Tahoma" w:cs="Tahoma"/>
      <w:sz w:val="16"/>
      <w:szCs w:val="16"/>
    </w:rPr>
  </w:style>
  <w:style w:type="character" w:styleId="CommentReference">
    <w:name w:val="annotation reference"/>
    <w:basedOn w:val="DefaultParagraphFont"/>
    <w:semiHidden/>
    <w:unhideWhenUsed/>
    <w:rsid w:val="001D75CD"/>
    <w:rPr>
      <w:sz w:val="16"/>
      <w:szCs w:val="16"/>
    </w:rPr>
  </w:style>
  <w:style w:type="paragraph" w:styleId="CommentText">
    <w:name w:val="annotation text"/>
    <w:basedOn w:val="Normal"/>
    <w:link w:val="CommentTextChar"/>
    <w:semiHidden/>
    <w:unhideWhenUsed/>
    <w:rsid w:val="001D75CD"/>
    <w:pPr>
      <w:spacing w:line="240" w:lineRule="auto"/>
    </w:pPr>
    <w:rPr>
      <w:sz w:val="20"/>
      <w:szCs w:val="20"/>
    </w:rPr>
  </w:style>
  <w:style w:type="character" w:customStyle="1" w:styleId="CommentTextChar">
    <w:name w:val="Comment Text Char"/>
    <w:basedOn w:val="DefaultParagraphFont"/>
    <w:link w:val="CommentText"/>
    <w:semiHidden/>
    <w:rsid w:val="001D75CD"/>
    <w:rPr>
      <w:sz w:val="20"/>
      <w:szCs w:val="20"/>
    </w:rPr>
  </w:style>
  <w:style w:type="paragraph" w:styleId="CommentSubject">
    <w:name w:val="annotation subject"/>
    <w:basedOn w:val="CommentText"/>
    <w:next w:val="CommentText"/>
    <w:link w:val="CommentSubjectChar"/>
    <w:semiHidden/>
    <w:unhideWhenUsed/>
    <w:rsid w:val="001D75CD"/>
    <w:rPr>
      <w:b/>
      <w:bCs/>
    </w:rPr>
  </w:style>
  <w:style w:type="character" w:customStyle="1" w:styleId="CommentSubjectChar">
    <w:name w:val="Comment Subject Char"/>
    <w:basedOn w:val="CommentTextChar"/>
    <w:link w:val="CommentSubject"/>
    <w:semiHidden/>
    <w:rsid w:val="001D75CD"/>
    <w:rPr>
      <w:b/>
      <w:bCs/>
      <w:sz w:val="20"/>
      <w:szCs w:val="20"/>
    </w:rPr>
  </w:style>
  <w:style w:type="character" w:customStyle="1" w:styleId="Heading1Char">
    <w:name w:val="Heading 1 Char"/>
    <w:basedOn w:val="DefaultParagraphFont"/>
    <w:link w:val="Heading1"/>
    <w:rsid w:val="00641921"/>
    <w:rPr>
      <w:rFonts w:ascii="Arial" w:eastAsia="Times New Roman" w:hAnsi="Arial" w:cs="Times New Roman"/>
      <w:b/>
      <w:snapToGrid w:val="0"/>
      <w:sz w:val="24"/>
      <w:szCs w:val="20"/>
      <w:lang w:eastAsia="pt-BR"/>
    </w:rPr>
  </w:style>
  <w:style w:type="character" w:customStyle="1" w:styleId="Heading7Char">
    <w:name w:val="Heading 7 Char"/>
    <w:basedOn w:val="DefaultParagraphFont"/>
    <w:link w:val="Heading7"/>
    <w:rsid w:val="00641921"/>
    <w:rPr>
      <w:rFonts w:ascii="Times New Roman" w:eastAsia="Times New Roman" w:hAnsi="Times New Roman" w:cs="Times New Roman"/>
      <w:b/>
      <w:bCs/>
      <w:snapToGrid w:val="0"/>
      <w:sz w:val="24"/>
      <w:szCs w:val="20"/>
      <w:lang w:eastAsia="pt-BR"/>
    </w:rPr>
  </w:style>
  <w:style w:type="character" w:customStyle="1" w:styleId="Heading2Char">
    <w:name w:val="Heading 2 Char"/>
    <w:basedOn w:val="DefaultParagraphFont"/>
    <w:link w:val="Heading2"/>
    <w:rsid w:val="008A44D2"/>
    <w:rPr>
      <w:rFonts w:ascii="Times New Roman" w:eastAsia="Times New Roman" w:hAnsi="Times New Roman" w:cs="Times New Roman"/>
      <w:b/>
      <w:snapToGrid w:val="0"/>
      <w:sz w:val="24"/>
      <w:szCs w:val="20"/>
      <w:lang w:eastAsia="pt-BR"/>
    </w:rPr>
  </w:style>
  <w:style w:type="character" w:customStyle="1" w:styleId="Heading3Char">
    <w:name w:val="Heading 3 Char"/>
    <w:basedOn w:val="DefaultParagraphFont"/>
    <w:link w:val="Heading3"/>
    <w:rsid w:val="008A44D2"/>
    <w:rPr>
      <w:rFonts w:ascii="Arial" w:eastAsia="Times New Roman" w:hAnsi="Arial" w:cs="Times New Roman"/>
      <w:snapToGrid w:val="0"/>
      <w:sz w:val="20"/>
      <w:szCs w:val="20"/>
      <w:u w:val="single"/>
      <w:lang w:eastAsia="pt-BR"/>
    </w:rPr>
  </w:style>
  <w:style w:type="character" w:customStyle="1" w:styleId="Heading4Char">
    <w:name w:val="Heading 4 Char"/>
    <w:basedOn w:val="DefaultParagraphFont"/>
    <w:link w:val="Heading4"/>
    <w:rsid w:val="008A44D2"/>
    <w:rPr>
      <w:rFonts w:ascii="Arial" w:eastAsia="Times New Roman" w:hAnsi="Arial" w:cs="Times New Roman"/>
      <w:smallCaps/>
      <w:snapToGrid w:val="0"/>
      <w:sz w:val="24"/>
      <w:szCs w:val="20"/>
      <w:lang w:eastAsia="pt-BR"/>
    </w:rPr>
  </w:style>
  <w:style w:type="character" w:customStyle="1" w:styleId="Heading5Char">
    <w:name w:val="Heading 5 Char"/>
    <w:basedOn w:val="DefaultParagraphFont"/>
    <w:link w:val="Heading5"/>
    <w:rsid w:val="008A44D2"/>
    <w:rPr>
      <w:rFonts w:ascii="Times New Roman" w:eastAsia="Times New Roman" w:hAnsi="Times New Roman" w:cs="Times New Roman"/>
      <w:snapToGrid w:val="0"/>
      <w:sz w:val="24"/>
      <w:szCs w:val="20"/>
      <w:lang w:eastAsia="pt-BR"/>
    </w:rPr>
  </w:style>
  <w:style w:type="character" w:customStyle="1" w:styleId="Heading6Char">
    <w:name w:val="Heading 6 Char"/>
    <w:basedOn w:val="DefaultParagraphFont"/>
    <w:link w:val="Heading6"/>
    <w:rsid w:val="008A44D2"/>
    <w:rPr>
      <w:rFonts w:ascii="Times New Roman" w:eastAsia="Times New Roman" w:hAnsi="Times New Roman" w:cs="Times New Roman"/>
      <w:b/>
      <w:bCs/>
      <w:snapToGrid w:val="0"/>
      <w:sz w:val="24"/>
      <w:szCs w:val="20"/>
      <w:lang w:eastAsia="pt-BR"/>
    </w:rPr>
  </w:style>
  <w:style w:type="character" w:customStyle="1" w:styleId="Heading8Char">
    <w:name w:val="Heading 8 Char"/>
    <w:basedOn w:val="DefaultParagraphFont"/>
    <w:link w:val="Heading8"/>
    <w:rsid w:val="008A44D2"/>
    <w:rPr>
      <w:rFonts w:ascii="Times New Roman" w:eastAsia="Times New Roman" w:hAnsi="Times New Roman" w:cs="Times New Roman"/>
      <w:b/>
      <w:bCs/>
      <w:snapToGrid w:val="0"/>
      <w:sz w:val="24"/>
      <w:szCs w:val="20"/>
      <w:lang w:eastAsia="pt-BR"/>
    </w:rPr>
  </w:style>
  <w:style w:type="character" w:customStyle="1" w:styleId="Heading9Char">
    <w:name w:val="Heading 9 Char"/>
    <w:basedOn w:val="DefaultParagraphFont"/>
    <w:link w:val="Heading9"/>
    <w:rsid w:val="008A44D2"/>
    <w:rPr>
      <w:rFonts w:ascii="Times New Roman" w:eastAsia="Times New Roman" w:hAnsi="Times New Roman" w:cs="Times New Roman"/>
      <w:snapToGrid w:val="0"/>
      <w:sz w:val="24"/>
      <w:szCs w:val="20"/>
      <w:lang w:eastAsia="pt-BR"/>
    </w:rPr>
  </w:style>
  <w:style w:type="paragraph" w:styleId="Footer">
    <w:name w:val="footer"/>
    <w:basedOn w:val="Normal"/>
    <w:link w:val="Footer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FooterChar">
    <w:name w:val="Footer Char"/>
    <w:basedOn w:val="DefaultParagraphFont"/>
    <w:link w:val="Footer"/>
    <w:uiPriority w:val="99"/>
    <w:rsid w:val="008A44D2"/>
    <w:rPr>
      <w:rFonts w:ascii="Times New Roman" w:eastAsia="Times New Roman" w:hAnsi="Times New Roman" w:cs="Times New Roman"/>
      <w:snapToGrid w:val="0"/>
      <w:szCs w:val="20"/>
      <w:lang w:eastAsia="pt-BR"/>
    </w:rPr>
  </w:style>
  <w:style w:type="character" w:styleId="PageNumber">
    <w:name w:val="page number"/>
    <w:basedOn w:val="DefaultParagraphFont"/>
    <w:rsid w:val="008A44D2"/>
  </w:style>
  <w:style w:type="paragraph" w:styleId="FootnoteText">
    <w:name w:val="footnote text"/>
    <w:basedOn w:val="Normal"/>
    <w:link w:val="FootnoteText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FootnoteTextChar">
    <w:name w:val="Footnote Text Char"/>
    <w:basedOn w:val="DefaultParagraphFont"/>
    <w:link w:val="FootnoteText"/>
    <w:semiHidden/>
    <w:rsid w:val="008A44D2"/>
    <w:rPr>
      <w:rFonts w:ascii="Times New Roman" w:eastAsia="Times New Roman" w:hAnsi="Times New Roman" w:cs="Times New Roman"/>
      <w:snapToGrid w:val="0"/>
      <w:sz w:val="20"/>
      <w:szCs w:val="20"/>
      <w:lang w:val="x-none" w:eastAsia="x-none"/>
    </w:rPr>
  </w:style>
  <w:style w:type="character" w:styleId="FootnoteReference">
    <w:name w:val="footnote reference"/>
    <w:semiHidden/>
    <w:rsid w:val="008A44D2"/>
    <w:rPr>
      <w:vertAlign w:val="superscript"/>
    </w:rPr>
  </w:style>
  <w:style w:type="paragraph" w:styleId="BodyTextIndent">
    <w:name w:val="Body Text Indent"/>
    <w:basedOn w:val="Normal"/>
    <w:link w:val="BodyTextIndent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BodyTextIndentChar">
    <w:name w:val="Body Text Indent Char"/>
    <w:basedOn w:val="DefaultParagraphFont"/>
    <w:link w:val="BodyTextIndent"/>
    <w:rsid w:val="008A44D2"/>
    <w:rPr>
      <w:rFonts w:ascii="Arial" w:eastAsia="Times New Roman" w:hAnsi="Arial" w:cs="Times New Roman"/>
      <w:snapToGrid w:val="0"/>
      <w:sz w:val="20"/>
      <w:szCs w:val="20"/>
      <w:lang w:eastAsia="pt-BR"/>
    </w:rPr>
  </w:style>
  <w:style w:type="paragraph" w:styleId="BodyTextIndent2">
    <w:name w:val="Body Text Indent 2"/>
    <w:basedOn w:val="Normal"/>
    <w:link w:val="BodyTextIndent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BodyTextIndent2Char">
    <w:name w:val="Body Text Indent 2 Char"/>
    <w:basedOn w:val="DefaultParagraphFont"/>
    <w:link w:val="BodyTextIndent2"/>
    <w:rsid w:val="008A44D2"/>
    <w:rPr>
      <w:rFonts w:ascii="Arial" w:eastAsia="Times New Roman" w:hAnsi="Arial" w:cs="Times New Roman"/>
      <w:snapToGrid w:val="0"/>
      <w:sz w:val="20"/>
      <w:szCs w:val="20"/>
      <w:lang w:eastAsia="pt-BR"/>
    </w:rPr>
  </w:style>
  <w:style w:type="paragraph" w:styleId="BodyTextIndent3">
    <w:name w:val="Body Text Indent 3"/>
    <w:basedOn w:val="Normal"/>
    <w:link w:val="BodyTextIndent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BodyTextIndent3Char">
    <w:name w:val="Body Text Indent 3 Char"/>
    <w:basedOn w:val="DefaultParagraphFont"/>
    <w:link w:val="BodyTextIndent3"/>
    <w:rsid w:val="008A44D2"/>
    <w:rPr>
      <w:rFonts w:ascii="Arial" w:eastAsia="Times New Roman" w:hAnsi="Arial" w:cs="Times New Roman"/>
      <w:snapToGrid w:val="0"/>
      <w:sz w:val="20"/>
      <w:szCs w:val="20"/>
      <w:lang w:eastAsia="pt-BR"/>
    </w:rPr>
  </w:style>
  <w:style w:type="paragraph" w:styleId="Header">
    <w:name w:val="header"/>
    <w:basedOn w:val="Normal"/>
    <w:link w:val="Header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HeaderChar">
    <w:name w:val="Header Char"/>
    <w:basedOn w:val="DefaultParagraphFont"/>
    <w:link w:val="Header"/>
    <w:uiPriority w:val="99"/>
    <w:rsid w:val="008A44D2"/>
    <w:rPr>
      <w:rFonts w:ascii="Times New Roman" w:eastAsia="Times New Roman" w:hAnsi="Times New Roman" w:cs="Times New Roman"/>
      <w:snapToGrid w:val="0"/>
      <w:sz w:val="20"/>
      <w:szCs w:val="20"/>
      <w:lang w:eastAsia="pt-BR"/>
    </w:rPr>
  </w:style>
  <w:style w:type="paragraph" w:styleId="BodyText2">
    <w:name w:val="Body Text 2"/>
    <w:basedOn w:val="Normal"/>
    <w:link w:val="BodyText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BodyText2Char">
    <w:name w:val="Body Text 2 Char"/>
    <w:basedOn w:val="DefaultParagraphFont"/>
    <w:link w:val="BodyText2"/>
    <w:rsid w:val="008A44D2"/>
    <w:rPr>
      <w:rFonts w:ascii="Times New Roman" w:eastAsia="Times New Roman" w:hAnsi="Times New Roman" w:cs="Times New Roman"/>
      <w:b/>
      <w:bCs/>
      <w:snapToGrid w:val="0"/>
      <w:sz w:val="24"/>
      <w:szCs w:val="20"/>
      <w:lang w:eastAsia="pt-BR"/>
    </w:rPr>
  </w:style>
  <w:style w:type="character" w:styleId="FollowedHyperlink">
    <w:name w:val="FollowedHyperlink"/>
    <w:rsid w:val="008A44D2"/>
    <w:rPr>
      <w:color w:val="800080"/>
      <w:u w:val="single"/>
    </w:rPr>
  </w:style>
  <w:style w:type="paragraph" w:styleId="BodyText3">
    <w:name w:val="Body Text 3"/>
    <w:basedOn w:val="Normal"/>
    <w:link w:val="BodyText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BodyText3Char">
    <w:name w:val="Body Text 3 Char"/>
    <w:basedOn w:val="DefaultParagraphFont"/>
    <w:link w:val="BodyText3"/>
    <w:rsid w:val="008A44D2"/>
    <w:rPr>
      <w:rFonts w:ascii="Times New Roman" w:eastAsia="Times New Roman" w:hAnsi="Times New Roman" w:cs="Times New Roman"/>
      <w:snapToGrid w:val="0"/>
      <w:sz w:val="24"/>
      <w:szCs w:val="20"/>
      <w:lang w:eastAsia="pt-BR"/>
    </w:rPr>
  </w:style>
  <w:style w:type="paragraph" w:customStyle="1" w:styleId="Estilo1">
    <w:name w:val="Estilo1"/>
    <w:basedOn w:val="NormalIndent"/>
    <w:rsid w:val="008A44D2"/>
    <w:pPr>
      <w:widowControl/>
      <w:ind w:left="0"/>
      <w:jc w:val="both"/>
    </w:pPr>
    <w:rPr>
      <w:rFonts w:ascii="Univers (WN)" w:hAnsi="Univers (WN)"/>
      <w:snapToGrid/>
    </w:rPr>
  </w:style>
  <w:style w:type="paragraph" w:styleId="NormalIndent">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OC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TOC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SubtleEmphasis">
    <w:name w:val="Subtle Emphasis"/>
    <w:uiPriority w:val="19"/>
    <w:qFormat/>
    <w:rsid w:val="008A44D2"/>
    <w:rPr>
      <w:i/>
      <w:iCs/>
      <w:color w:val="808080"/>
    </w:rPr>
  </w:style>
  <w:style w:type="paragraph" w:styleId="TOC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Strong">
    <w:name w:val="Strong"/>
    <w:basedOn w:val="DefaultParagraphFont"/>
    <w:uiPriority w:val="22"/>
    <w:qFormat/>
    <w:rsid w:val="00210FD4"/>
    <w:rPr>
      <w:b/>
      <w:bCs/>
    </w:rPr>
  </w:style>
  <w:style w:type="character" w:styleId="UnresolvedMention">
    <w:name w:val="Unresolved Mention"/>
    <w:basedOn w:val="DefaultParagraphFont"/>
    <w:uiPriority w:val="99"/>
    <w:semiHidden/>
    <w:unhideWhenUsed/>
    <w:rsid w:val="00B870AD"/>
    <w:rPr>
      <w:color w:val="605E5C"/>
      <w:shd w:val="clear" w:color="auto" w:fill="E1DFDD"/>
    </w:rPr>
  </w:style>
  <w:style w:type="table" w:customStyle="1" w:styleId="Tabelacomgrade1">
    <w:name w:val="Tabela com grade1"/>
    <w:basedOn w:val="TableNormal"/>
    <w:next w:val="TableGrid"/>
    <w:rsid w:val="00442EAD"/>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52B8B"/>
    <w:rPr>
      <w:i/>
      <w:iCs/>
    </w:rPr>
  </w:style>
  <w:style w:type="table" w:customStyle="1" w:styleId="Tabelacomgrade2">
    <w:name w:val="Tabela com grade2"/>
    <w:basedOn w:val="TableNormal"/>
    <w:next w:val="TableGrid"/>
    <w:rsid w:val="0069241E"/>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colaboragov.sei.gov.br/sei/vidroslaminadosarquitetura@mdic.gov.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7B1BA6-21FA-4AA4-8972-AEE2507136D3}">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2.xml><?xml version="1.0" encoding="utf-8"?>
<ds:datastoreItem xmlns:ds="http://schemas.openxmlformats.org/officeDocument/2006/customXml" ds:itemID="{3A4FCE80-326C-4F95-A7B1-1C858109C48D}">
  <ds:schemaRefs>
    <ds:schemaRef ds:uri="http://schemas.microsoft.com/sharepoint/v3/contenttype/forms"/>
  </ds:schemaRefs>
</ds:datastoreItem>
</file>

<file path=customXml/itemProps3.xml><?xml version="1.0" encoding="utf-8"?>
<ds:datastoreItem xmlns:ds="http://schemas.openxmlformats.org/officeDocument/2006/customXml" ds:itemID="{4BB7C864-9896-401F-8ADE-EF6A6A59D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Faheina Gadelha</dc:creator>
  <cp:keywords/>
  <cp:lastModifiedBy>Marcelo Amorim d'Albuquerque Lima</cp:lastModifiedBy>
  <cp:revision>108</cp:revision>
  <dcterms:created xsi:type="dcterms:W3CDTF">2015-12-17T13:15:00Z</dcterms:created>
  <dcterms:modified xsi:type="dcterms:W3CDTF">2026-02-25T14:05:00Z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0x0101008AA5C0F11D5C844A9BEE52800953C1EC</vt:lpwstr>
  </property>
  <property fmtid="{D5CDD505-2E9C-101B-9397-08002B2CF9AE}" pid="4" name="Order">
    <vt:r8>377700</vt:r8>
  </property>
</Properties>
</file>